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36" w:rsidRPr="005E618D" w:rsidRDefault="004C5636" w:rsidP="00C159A2">
      <w:pPr>
        <w:spacing w:line="260" w:lineRule="atLeast"/>
        <w:rPr>
          <w:rFonts w:ascii="Arial" w:hAnsi="Arial" w:cs="Arial"/>
          <w:b/>
          <w:sz w:val="28"/>
          <w:szCs w:val="28"/>
        </w:rPr>
      </w:pPr>
      <w:r>
        <w:rPr>
          <w:rFonts w:ascii="Arial" w:hAnsi="Arial" w:cs="Arial"/>
          <w:b/>
          <w:sz w:val="28"/>
          <w:szCs w:val="28"/>
        </w:rPr>
        <w:t>2014</w:t>
      </w:r>
      <w:r w:rsidRPr="005E618D">
        <w:rPr>
          <w:rFonts w:ascii="Arial" w:hAnsi="Arial" w:cs="Arial"/>
          <w:b/>
          <w:sz w:val="28"/>
          <w:szCs w:val="28"/>
        </w:rPr>
        <w:t xml:space="preserve"> </w:t>
      </w:r>
      <w:smartTag w:uri="urn:schemas-microsoft-com:office:smarttags" w:element="PersonName">
        <w:r w:rsidRPr="005E618D">
          <w:rPr>
            <w:rFonts w:ascii="Arial" w:hAnsi="Arial" w:cs="Arial"/>
            <w:b/>
            <w:sz w:val="28"/>
            <w:szCs w:val="28"/>
          </w:rPr>
          <w:t>FDCC</w:t>
        </w:r>
      </w:smartTag>
      <w:r w:rsidRPr="005E618D">
        <w:rPr>
          <w:rFonts w:ascii="Arial" w:hAnsi="Arial" w:cs="Arial"/>
          <w:b/>
          <w:sz w:val="28"/>
          <w:szCs w:val="28"/>
        </w:rPr>
        <w:t xml:space="preserve"> Annual Report</w:t>
      </w:r>
    </w:p>
    <w:p w:rsidR="004C5636" w:rsidRPr="0029424E" w:rsidRDefault="004C5636" w:rsidP="007535B8">
      <w:pPr>
        <w:rPr>
          <w:rFonts w:ascii="Arial" w:hAnsi="Arial" w:cs="Arial"/>
          <w:sz w:val="22"/>
          <w:szCs w:val="22"/>
        </w:rPr>
      </w:pPr>
      <w:r w:rsidRPr="0029424E">
        <w:rPr>
          <w:rFonts w:ascii="Arial" w:hAnsi="Arial" w:cs="Arial"/>
          <w:sz w:val="22"/>
          <w:szCs w:val="22"/>
        </w:rPr>
        <w:t xml:space="preserve">This is the </w:t>
      </w:r>
      <w:r>
        <w:rPr>
          <w:rFonts w:ascii="Arial" w:hAnsi="Arial" w:cs="Arial"/>
          <w:sz w:val="22"/>
          <w:szCs w:val="22"/>
        </w:rPr>
        <w:t>sixth</w:t>
      </w:r>
      <w:r w:rsidRPr="0029424E">
        <w:rPr>
          <w:rFonts w:ascii="Arial" w:hAnsi="Arial" w:cs="Arial"/>
          <w:sz w:val="22"/>
          <w:szCs w:val="22"/>
        </w:rPr>
        <w:t xml:space="preserve"> annual report for the Foundation for Developing Cambodian Communities</w:t>
      </w:r>
      <w:r>
        <w:rPr>
          <w:rFonts w:ascii="Arial" w:hAnsi="Arial" w:cs="Arial"/>
          <w:sz w:val="22"/>
          <w:szCs w:val="22"/>
        </w:rPr>
        <w:t xml:space="preserve"> Ltd., now trading as Cambodian Kids Can (CKC)</w:t>
      </w:r>
      <w:r w:rsidRPr="0029424E">
        <w:rPr>
          <w:rFonts w:ascii="Arial" w:hAnsi="Arial" w:cs="Arial"/>
          <w:sz w:val="22"/>
          <w:szCs w:val="22"/>
        </w:rPr>
        <w:t>.</w:t>
      </w:r>
    </w:p>
    <w:p w:rsidR="004C5636" w:rsidRPr="0029424E" w:rsidRDefault="004C5636" w:rsidP="0029424E">
      <w:pPr>
        <w:spacing w:line="260" w:lineRule="atLeast"/>
        <w:rPr>
          <w:rFonts w:ascii="Arial" w:hAnsi="Arial" w:cs="Arial"/>
          <w:b/>
          <w:sz w:val="22"/>
          <w:szCs w:val="22"/>
          <w:u w:val="single"/>
        </w:rPr>
      </w:pPr>
      <w:smartTag w:uri="urn:schemas-microsoft-com:office:smarttags" w:element="PersonName">
        <w:r w:rsidRPr="0029424E">
          <w:rPr>
            <w:rFonts w:ascii="Arial" w:hAnsi="Arial" w:cs="Arial"/>
            <w:b/>
            <w:sz w:val="22"/>
            <w:szCs w:val="22"/>
            <w:u w:val="single"/>
          </w:rPr>
          <w:t>FDCC</w:t>
        </w:r>
      </w:smartTag>
      <w:r w:rsidRPr="0029424E">
        <w:rPr>
          <w:rFonts w:ascii="Arial" w:hAnsi="Arial" w:cs="Arial"/>
          <w:b/>
          <w:sz w:val="22"/>
          <w:szCs w:val="22"/>
          <w:u w:val="single"/>
        </w:rPr>
        <w:t xml:space="preserve"> achievements this year</w:t>
      </w:r>
    </w:p>
    <w:p w:rsidR="004C5636" w:rsidRDefault="004C5636" w:rsidP="007535B8">
      <w:pPr>
        <w:rPr>
          <w:rFonts w:ascii="Arial" w:hAnsi="Arial" w:cs="Arial"/>
          <w:sz w:val="22"/>
          <w:szCs w:val="22"/>
        </w:rPr>
      </w:pPr>
      <w:r>
        <w:rPr>
          <w:rFonts w:ascii="Arial" w:hAnsi="Arial" w:cs="Arial"/>
          <w:sz w:val="22"/>
          <w:szCs w:val="22"/>
        </w:rPr>
        <w:t>The past year has represented a watershed for</w:t>
      </w:r>
      <w:r w:rsidRPr="0029424E">
        <w:rPr>
          <w:rFonts w:ascii="Arial" w:hAnsi="Arial" w:cs="Arial"/>
          <w:sz w:val="22"/>
          <w:szCs w:val="22"/>
        </w:rPr>
        <w:t xml:space="preserv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w:t>
      </w:r>
      <w:r>
        <w:rPr>
          <w:rFonts w:ascii="Arial" w:hAnsi="Arial" w:cs="Arial"/>
          <w:sz w:val="22"/>
          <w:szCs w:val="22"/>
        </w:rPr>
        <w:t xml:space="preserve">following the obtaining of both tax concession status and Deductible Gift Recipient (DGR) status during 2014. Tax concession status means income tax is no longer being levied on donations and other funds raised, as was previously the case, and DGR status allows the organisation to offer tax deductibility to Australian resident donors. And the income tax that had previously been paid since the date of incorporation in December, 2008 was refunded, thereby providing </w:t>
      </w:r>
      <w:smartTag w:uri="urn:schemas-microsoft-com:office:smarttags" w:element="PersonName">
        <w:r>
          <w:rPr>
            <w:rFonts w:ascii="Arial" w:hAnsi="Arial" w:cs="Arial"/>
            <w:sz w:val="22"/>
            <w:szCs w:val="22"/>
          </w:rPr>
          <w:t>FDCC</w:t>
        </w:r>
      </w:smartTag>
      <w:r>
        <w:rPr>
          <w:rFonts w:ascii="Arial" w:hAnsi="Arial" w:cs="Arial"/>
          <w:sz w:val="22"/>
          <w:szCs w:val="22"/>
        </w:rPr>
        <w:t xml:space="preserve"> with a cash buffer of around one year’s operating expenses. </w:t>
      </w:r>
    </w:p>
    <w:p w:rsidR="004C5636" w:rsidRDefault="004C5636" w:rsidP="007535B8">
      <w:pPr>
        <w:rPr>
          <w:rFonts w:ascii="Arial" w:hAnsi="Arial" w:cs="Arial"/>
          <w:sz w:val="22"/>
          <w:szCs w:val="22"/>
        </w:rPr>
      </w:pPr>
      <w:r>
        <w:rPr>
          <w:rFonts w:ascii="Arial" w:hAnsi="Arial" w:cs="Arial"/>
          <w:sz w:val="22"/>
          <w:szCs w:val="22"/>
        </w:rPr>
        <w:t xml:space="preserve">The DGR status now enables </w:t>
      </w:r>
      <w:smartTag w:uri="urn:schemas-microsoft-com:office:smarttags" w:element="PersonName">
        <w:r>
          <w:rPr>
            <w:rFonts w:ascii="Arial" w:hAnsi="Arial" w:cs="Arial"/>
            <w:sz w:val="22"/>
            <w:szCs w:val="22"/>
          </w:rPr>
          <w:t>FDCC</w:t>
        </w:r>
      </w:smartTag>
      <w:r>
        <w:rPr>
          <w:rFonts w:ascii="Arial" w:hAnsi="Arial" w:cs="Arial"/>
          <w:sz w:val="22"/>
          <w:szCs w:val="22"/>
        </w:rPr>
        <w:t xml:space="preserve"> to more actively pursue donations and grants from corporate and philanthropic entities where tax deductibility is a particularly attractive consideration. Consequently, </w:t>
      </w:r>
      <w:smartTag w:uri="urn:schemas-microsoft-com:office:smarttags" w:element="PersonName">
        <w:r>
          <w:rPr>
            <w:rFonts w:ascii="Arial" w:hAnsi="Arial" w:cs="Arial"/>
            <w:sz w:val="22"/>
            <w:szCs w:val="22"/>
          </w:rPr>
          <w:t>FDCC</w:t>
        </w:r>
      </w:smartTag>
      <w:r>
        <w:rPr>
          <w:rFonts w:ascii="Arial" w:hAnsi="Arial" w:cs="Arial"/>
          <w:sz w:val="22"/>
          <w:szCs w:val="22"/>
        </w:rPr>
        <w:t xml:space="preserve"> is well placed to not only continue with the current programs, but also give consideration to expanding into other areas that are directed at improving the lives of</w:t>
      </w:r>
      <w:r w:rsidRPr="0029424E">
        <w:rPr>
          <w:rFonts w:ascii="Arial" w:hAnsi="Arial" w:cs="Arial"/>
          <w:sz w:val="22"/>
          <w:szCs w:val="22"/>
        </w:rPr>
        <w:t xml:space="preserve"> </w:t>
      </w:r>
      <w:r>
        <w:rPr>
          <w:rFonts w:ascii="Arial" w:hAnsi="Arial" w:cs="Arial"/>
          <w:sz w:val="22"/>
          <w:szCs w:val="22"/>
        </w:rPr>
        <w:t>underpriv</w:t>
      </w:r>
      <w:r>
        <w:rPr>
          <w:rFonts w:ascii="Arial" w:hAnsi="Arial" w:cs="Arial"/>
          <w:sz w:val="22"/>
          <w:szCs w:val="22"/>
        </w:rPr>
        <w:t>i</w:t>
      </w:r>
      <w:r>
        <w:rPr>
          <w:rFonts w:ascii="Arial" w:hAnsi="Arial" w:cs="Arial"/>
          <w:sz w:val="22"/>
          <w:szCs w:val="22"/>
        </w:rPr>
        <w:t xml:space="preserve">leged and orphaned </w:t>
      </w:r>
      <w:r w:rsidRPr="0029424E">
        <w:rPr>
          <w:rFonts w:ascii="Arial" w:hAnsi="Arial" w:cs="Arial"/>
          <w:sz w:val="22"/>
          <w:szCs w:val="22"/>
        </w:rPr>
        <w:t>chil</w:t>
      </w:r>
      <w:r>
        <w:rPr>
          <w:rFonts w:ascii="Arial" w:hAnsi="Arial" w:cs="Arial"/>
          <w:sz w:val="22"/>
          <w:szCs w:val="22"/>
        </w:rPr>
        <w:t xml:space="preserve">dren of Prey Veng in </w:t>
      </w:r>
      <w:smartTag w:uri="urn:schemas-microsoft-com:office:smarttags" w:element="country-region">
        <w:smartTag w:uri="urn:schemas-microsoft-com:office:smarttags" w:element="place">
          <w:r>
            <w:rPr>
              <w:rFonts w:ascii="Arial" w:hAnsi="Arial" w:cs="Arial"/>
              <w:sz w:val="22"/>
              <w:szCs w:val="22"/>
            </w:rPr>
            <w:t>Cambodia</w:t>
          </w:r>
        </w:smartTag>
      </w:smartTag>
      <w:r>
        <w:rPr>
          <w:rFonts w:ascii="Arial" w:hAnsi="Arial" w:cs="Arial"/>
          <w:sz w:val="22"/>
          <w:szCs w:val="22"/>
        </w:rPr>
        <w:t xml:space="preserve">.  </w:t>
      </w:r>
    </w:p>
    <w:p w:rsidR="004C5636" w:rsidRDefault="004C5636" w:rsidP="00267876">
      <w:pPr>
        <w:rPr>
          <w:rFonts w:ascii="Arial" w:hAnsi="Arial" w:cs="Arial"/>
          <w:sz w:val="22"/>
          <w:szCs w:val="22"/>
        </w:rPr>
      </w:pPr>
      <w:r>
        <w:rPr>
          <w:rFonts w:ascii="Arial" w:hAnsi="Arial" w:cs="Arial"/>
          <w:sz w:val="22"/>
          <w:szCs w:val="22"/>
        </w:rPr>
        <w:t xml:space="preserve">In November 2013, Marie O’Sullivan resigned as a Director after five years of service on the Board. Marie made a significant contribution during that time, both through applying her business coaching and workshop facilitation skills to enhancing the effectiveness of Board operations, but also in her fund raising activities, most notably organising very successful fund raising annual dinners. Marie continues to be a strong supporter of </w:t>
      </w:r>
      <w:smartTag w:uri="urn:schemas-microsoft-com:office:smarttags" w:element="PersonName">
        <w:r>
          <w:rPr>
            <w:rFonts w:ascii="Arial" w:hAnsi="Arial" w:cs="Arial"/>
            <w:sz w:val="22"/>
            <w:szCs w:val="22"/>
          </w:rPr>
          <w:t>FDCC</w:t>
        </w:r>
      </w:smartTag>
      <w:r>
        <w:rPr>
          <w:rFonts w:ascii="Arial" w:hAnsi="Arial" w:cs="Arial"/>
          <w:sz w:val="22"/>
          <w:szCs w:val="22"/>
        </w:rPr>
        <w:t xml:space="preserve">, and has assisted on an ad hoc basis since last November. Her contribution is certainly very much appreciated by the Directors and supporters of </w:t>
      </w:r>
      <w:smartTag w:uri="urn:schemas-microsoft-com:office:smarttags" w:element="PersonName">
        <w:r>
          <w:rPr>
            <w:rFonts w:ascii="Arial" w:hAnsi="Arial" w:cs="Arial"/>
            <w:sz w:val="22"/>
            <w:szCs w:val="22"/>
          </w:rPr>
          <w:t>FDCC</w:t>
        </w:r>
      </w:smartTag>
      <w:r>
        <w:rPr>
          <w:rFonts w:ascii="Arial" w:hAnsi="Arial" w:cs="Arial"/>
          <w:sz w:val="22"/>
          <w:szCs w:val="22"/>
        </w:rPr>
        <w:t xml:space="preserve">. </w:t>
      </w:r>
    </w:p>
    <w:p w:rsidR="004C5636" w:rsidRDefault="004C5636" w:rsidP="00267876">
      <w:pPr>
        <w:rPr>
          <w:rFonts w:ascii="Arial" w:hAnsi="Arial" w:cs="Arial"/>
          <w:sz w:val="22"/>
          <w:szCs w:val="22"/>
        </w:rPr>
      </w:pPr>
      <w:r>
        <w:rPr>
          <w:rFonts w:ascii="Arial" w:hAnsi="Arial" w:cs="Arial"/>
          <w:sz w:val="22"/>
          <w:szCs w:val="22"/>
        </w:rPr>
        <w:t xml:space="preserve">In March 2014 </w:t>
      </w:r>
      <w:smartTag w:uri="urn:schemas-microsoft-com:office:smarttags" w:element="PersonName">
        <w:r>
          <w:rPr>
            <w:rFonts w:ascii="Arial" w:hAnsi="Arial" w:cs="Arial"/>
            <w:sz w:val="22"/>
            <w:szCs w:val="22"/>
          </w:rPr>
          <w:t>FDCC</w:t>
        </w:r>
      </w:smartTag>
      <w:r>
        <w:rPr>
          <w:rFonts w:ascii="Arial" w:hAnsi="Arial" w:cs="Arial"/>
          <w:sz w:val="22"/>
          <w:szCs w:val="22"/>
        </w:rPr>
        <w:t xml:space="preserve"> welcomed Eliza Lamb as a Director.  Eliza has had a strong past association with </w:t>
      </w:r>
      <w:smartTag w:uri="urn:schemas-microsoft-com:office:smarttags" w:element="PersonName">
        <w:r>
          <w:rPr>
            <w:rFonts w:ascii="Arial" w:hAnsi="Arial" w:cs="Arial"/>
            <w:sz w:val="22"/>
            <w:szCs w:val="22"/>
          </w:rPr>
          <w:t>FDCC</w:t>
        </w:r>
      </w:smartTag>
      <w:r>
        <w:rPr>
          <w:rFonts w:ascii="Arial" w:hAnsi="Arial" w:cs="Arial"/>
          <w:sz w:val="22"/>
          <w:szCs w:val="22"/>
        </w:rPr>
        <w:t xml:space="preserve"> and brings her a significant background of experience in the child develo</w:t>
      </w:r>
      <w:r>
        <w:rPr>
          <w:rFonts w:ascii="Arial" w:hAnsi="Arial" w:cs="Arial"/>
          <w:sz w:val="22"/>
          <w:szCs w:val="22"/>
        </w:rPr>
        <w:t>p</w:t>
      </w:r>
      <w:r>
        <w:rPr>
          <w:rFonts w:ascii="Arial" w:hAnsi="Arial" w:cs="Arial"/>
          <w:sz w:val="22"/>
          <w:szCs w:val="22"/>
        </w:rPr>
        <w:t>ment sector which she is actively applying to the development of individual personal development plans for each of the Mekhala House girls.</w:t>
      </w:r>
    </w:p>
    <w:p w:rsidR="004C5636" w:rsidRDefault="004C5636" w:rsidP="00267876">
      <w:pPr>
        <w:rPr>
          <w:rFonts w:ascii="Arial" w:hAnsi="Arial" w:cs="Arial"/>
          <w:sz w:val="22"/>
          <w:szCs w:val="22"/>
        </w:rPr>
      </w:pPr>
      <w:r>
        <w:rPr>
          <w:rFonts w:ascii="Arial" w:hAnsi="Arial" w:cs="Arial"/>
          <w:sz w:val="22"/>
          <w:szCs w:val="22"/>
        </w:rPr>
        <w:t xml:space="preserve">And in June 2014 Biheng Zhang joined as a Director. Bi has a wealth of experience in fund raising, and has already developed a program for </w:t>
      </w:r>
      <w:smartTag w:uri="urn:schemas-microsoft-com:office:smarttags" w:element="PersonName">
        <w:r>
          <w:rPr>
            <w:rFonts w:ascii="Arial" w:hAnsi="Arial" w:cs="Arial"/>
            <w:sz w:val="22"/>
            <w:szCs w:val="22"/>
          </w:rPr>
          <w:t>FDCC</w:t>
        </w:r>
      </w:smartTag>
      <w:r>
        <w:rPr>
          <w:rFonts w:ascii="Arial" w:hAnsi="Arial" w:cs="Arial"/>
          <w:sz w:val="22"/>
          <w:szCs w:val="22"/>
        </w:rPr>
        <w:t xml:space="preserve"> to take full advantage of its newly acquired tax concession status.</w:t>
      </w:r>
    </w:p>
    <w:p w:rsidR="004C5636" w:rsidRDefault="004C5636" w:rsidP="007535B8">
      <w:pPr>
        <w:rPr>
          <w:rFonts w:ascii="Arial" w:hAnsi="Arial" w:cs="Arial"/>
          <w:sz w:val="22"/>
          <w:szCs w:val="22"/>
        </w:rPr>
      </w:pPr>
      <w:r>
        <w:rPr>
          <w:rFonts w:ascii="Arial" w:hAnsi="Arial" w:cs="Arial"/>
          <w:sz w:val="22"/>
          <w:szCs w:val="22"/>
        </w:rPr>
        <w:t xml:space="preserve">Once again KPMG has provided pro bono assistance in </w:t>
      </w:r>
      <w:r w:rsidRPr="0029424E">
        <w:rPr>
          <w:rFonts w:ascii="Arial" w:hAnsi="Arial" w:cs="Arial"/>
          <w:sz w:val="22"/>
          <w:szCs w:val="22"/>
        </w:rPr>
        <w:t xml:space="preserve">auditing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’s annual accounts </w:t>
      </w:r>
      <w:r>
        <w:rPr>
          <w:rFonts w:ascii="Arial" w:hAnsi="Arial" w:cs="Arial"/>
          <w:sz w:val="22"/>
          <w:szCs w:val="22"/>
        </w:rPr>
        <w:t xml:space="preserve">and </w:t>
      </w:r>
      <w:r w:rsidRPr="0029424E">
        <w:rPr>
          <w:rFonts w:ascii="Arial" w:hAnsi="Arial" w:cs="Arial"/>
          <w:sz w:val="22"/>
          <w:szCs w:val="22"/>
        </w:rPr>
        <w:t xml:space="preserve"> </w:t>
      </w:r>
      <w:r>
        <w:rPr>
          <w:rFonts w:ascii="Arial" w:hAnsi="Arial" w:cs="Arial"/>
          <w:sz w:val="22"/>
          <w:szCs w:val="22"/>
        </w:rPr>
        <w:t xml:space="preserve">we sincerely thank </w:t>
      </w:r>
      <w:r w:rsidRPr="0029424E">
        <w:rPr>
          <w:rFonts w:ascii="Arial" w:hAnsi="Arial" w:cs="Arial"/>
          <w:sz w:val="22"/>
          <w:szCs w:val="22"/>
        </w:rPr>
        <w:t xml:space="preserve">Tony Batsakis of KPMG for </w:t>
      </w:r>
      <w:r>
        <w:rPr>
          <w:rFonts w:ascii="Arial" w:hAnsi="Arial" w:cs="Arial"/>
          <w:sz w:val="22"/>
          <w:szCs w:val="22"/>
        </w:rPr>
        <w:t xml:space="preserve">their involvement. Additionally, we also wish to express gratitude to </w:t>
      </w:r>
      <w:r w:rsidRPr="0029424E">
        <w:rPr>
          <w:rFonts w:ascii="Arial" w:hAnsi="Arial" w:cs="Arial"/>
          <w:sz w:val="22"/>
          <w:szCs w:val="22"/>
        </w:rPr>
        <w:t>Joanne</w:t>
      </w:r>
      <w:r>
        <w:rPr>
          <w:rFonts w:ascii="Arial" w:hAnsi="Arial" w:cs="Arial"/>
          <w:sz w:val="22"/>
          <w:szCs w:val="22"/>
        </w:rPr>
        <w:t xml:space="preserve"> Clark, a volunteer and strong supporter, for her work in</w:t>
      </w:r>
      <w:r w:rsidRPr="0029424E">
        <w:rPr>
          <w:rFonts w:ascii="Arial" w:hAnsi="Arial" w:cs="Arial"/>
          <w:sz w:val="22"/>
          <w:szCs w:val="22"/>
        </w:rPr>
        <w:t xml:space="preserve"> </w:t>
      </w:r>
      <w:r>
        <w:rPr>
          <w:rFonts w:ascii="Arial" w:hAnsi="Arial" w:cs="Arial"/>
          <w:sz w:val="22"/>
          <w:szCs w:val="22"/>
        </w:rPr>
        <w:t>liaising with the auditors</w:t>
      </w:r>
      <w:r w:rsidRPr="0029424E">
        <w:rPr>
          <w:rFonts w:ascii="Arial" w:hAnsi="Arial" w:cs="Arial"/>
          <w:sz w:val="22"/>
          <w:szCs w:val="22"/>
        </w:rPr>
        <w:t xml:space="preserve"> </w:t>
      </w:r>
      <w:r>
        <w:rPr>
          <w:rFonts w:ascii="Arial" w:hAnsi="Arial" w:cs="Arial"/>
          <w:sz w:val="22"/>
          <w:szCs w:val="22"/>
        </w:rPr>
        <w:t>and</w:t>
      </w:r>
      <w:r w:rsidRPr="0029424E">
        <w:rPr>
          <w:rFonts w:ascii="Arial" w:hAnsi="Arial" w:cs="Arial"/>
          <w:sz w:val="22"/>
          <w:szCs w:val="22"/>
        </w:rPr>
        <w:t xml:space="preserve"> prepar</w:t>
      </w:r>
      <w:r>
        <w:rPr>
          <w:rFonts w:ascii="Arial" w:hAnsi="Arial" w:cs="Arial"/>
          <w:sz w:val="22"/>
          <w:szCs w:val="22"/>
        </w:rPr>
        <w:t>ing the annual financial report.</w:t>
      </w:r>
      <w:r w:rsidRPr="0029424E">
        <w:rPr>
          <w:rFonts w:ascii="Arial" w:hAnsi="Arial" w:cs="Arial"/>
          <w:sz w:val="22"/>
          <w:szCs w:val="22"/>
        </w:rPr>
        <w:t xml:space="preserve"> </w:t>
      </w:r>
    </w:p>
    <w:p w:rsidR="004C5636" w:rsidRPr="0029424E" w:rsidRDefault="004C5636" w:rsidP="0029424E">
      <w:pPr>
        <w:spacing w:line="260" w:lineRule="atLeast"/>
        <w:rPr>
          <w:rFonts w:ascii="Arial" w:hAnsi="Arial" w:cs="Arial"/>
          <w:b/>
          <w:sz w:val="22"/>
          <w:szCs w:val="22"/>
          <w:u w:val="single"/>
        </w:rPr>
      </w:pPr>
      <w:smartTag w:uri="urn:schemas-microsoft-com:office:smarttags" w:element="PersonName">
        <w:r>
          <w:rPr>
            <w:rFonts w:ascii="Arial" w:hAnsi="Arial" w:cs="Arial"/>
            <w:b/>
            <w:sz w:val="22"/>
            <w:szCs w:val="22"/>
            <w:u w:val="single"/>
          </w:rPr>
          <w:t>FDCC</w:t>
        </w:r>
      </w:smartTag>
      <w:r>
        <w:rPr>
          <w:rFonts w:ascii="Arial" w:hAnsi="Arial" w:cs="Arial"/>
          <w:b/>
          <w:sz w:val="22"/>
          <w:szCs w:val="22"/>
          <w:u w:val="single"/>
        </w:rPr>
        <w:t xml:space="preserve"> membership drive and fundraising activities</w:t>
      </w:r>
    </w:p>
    <w:p w:rsidR="004C5636" w:rsidRDefault="004C5636" w:rsidP="007535B8">
      <w:pPr>
        <w:rPr>
          <w:rFonts w:ascii="Arial" w:hAnsi="Arial" w:cs="Arial"/>
          <w:sz w:val="22"/>
          <w:szCs w:val="22"/>
        </w:rPr>
      </w:pPr>
      <w:r>
        <w:rPr>
          <w:rFonts w:ascii="Arial" w:hAnsi="Arial" w:cs="Arial"/>
          <w:sz w:val="22"/>
          <w:szCs w:val="22"/>
        </w:rPr>
        <w:t xml:space="preserve">As at 30 June 2014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w:t>
      </w:r>
      <w:r>
        <w:rPr>
          <w:rFonts w:ascii="Arial" w:hAnsi="Arial" w:cs="Arial"/>
          <w:sz w:val="22"/>
          <w:szCs w:val="22"/>
        </w:rPr>
        <w:t>had 7</w:t>
      </w:r>
      <w:r w:rsidRPr="00B03732">
        <w:rPr>
          <w:rFonts w:ascii="Arial" w:hAnsi="Arial" w:cs="Arial"/>
          <w:sz w:val="22"/>
          <w:szCs w:val="22"/>
        </w:rPr>
        <w:t>4</w:t>
      </w:r>
      <w:r>
        <w:rPr>
          <w:rFonts w:ascii="Arial" w:hAnsi="Arial" w:cs="Arial"/>
          <w:sz w:val="22"/>
          <w:szCs w:val="22"/>
        </w:rPr>
        <w:t xml:space="preserve"> members who continued to assist in</w:t>
      </w:r>
      <w:r w:rsidRPr="0029424E">
        <w:rPr>
          <w:rFonts w:ascii="Arial" w:hAnsi="Arial" w:cs="Arial"/>
          <w:sz w:val="22"/>
          <w:szCs w:val="22"/>
        </w:rPr>
        <w:t xml:space="preserve"> supporting the work to improve the lives of many children in </w:t>
      </w:r>
      <w:smartTag w:uri="urn:schemas-microsoft-com:office:smarttags" w:element="place">
        <w:smartTag w:uri="urn:schemas-microsoft-com:office:smarttags" w:element="country-region">
          <w:r w:rsidRPr="0029424E">
            <w:rPr>
              <w:rFonts w:ascii="Arial" w:hAnsi="Arial" w:cs="Arial"/>
              <w:sz w:val="22"/>
              <w:szCs w:val="22"/>
            </w:rPr>
            <w:t>Cambodia</w:t>
          </w:r>
        </w:smartTag>
      </w:smartTag>
      <w:r w:rsidRPr="0029424E">
        <w:rPr>
          <w:rFonts w:ascii="Arial" w:hAnsi="Arial" w:cs="Arial"/>
          <w:sz w:val="22"/>
          <w:szCs w:val="22"/>
        </w:rPr>
        <w:t xml:space="preserve">.  </w:t>
      </w:r>
      <w:r>
        <w:rPr>
          <w:rFonts w:ascii="Arial" w:hAnsi="Arial" w:cs="Arial"/>
          <w:sz w:val="22"/>
          <w:szCs w:val="22"/>
        </w:rPr>
        <w:t>In addition, following on from the very successful annual dinner in August of this year, we now have almost 60 supporters who contribute monthly to the education of the four girls who have just commenced university this month.</w:t>
      </w:r>
      <w:r w:rsidRPr="0029424E">
        <w:rPr>
          <w:rFonts w:ascii="Arial" w:hAnsi="Arial" w:cs="Arial"/>
          <w:sz w:val="22"/>
          <w:szCs w:val="22"/>
        </w:rPr>
        <w:t xml:space="preserve"> </w:t>
      </w:r>
    </w:p>
    <w:p w:rsidR="004C5636" w:rsidRDefault="004C5636" w:rsidP="00D97FFC">
      <w:pPr>
        <w:rPr>
          <w:rFonts w:ascii="Arial" w:hAnsi="Arial" w:cs="Arial"/>
          <w:sz w:val="22"/>
          <w:szCs w:val="22"/>
        </w:rPr>
      </w:pPr>
      <w:r>
        <w:rPr>
          <w:rFonts w:ascii="Arial" w:hAnsi="Arial" w:cs="Arial"/>
          <w:sz w:val="22"/>
          <w:szCs w:val="22"/>
        </w:rPr>
        <w:t>The level of Australian fundraising by</w:t>
      </w:r>
      <w:r w:rsidRPr="0029424E">
        <w:rPr>
          <w:rFonts w:ascii="Arial" w:hAnsi="Arial" w:cs="Arial"/>
          <w:sz w:val="22"/>
          <w:szCs w:val="22"/>
        </w:rPr>
        <w:t xml:space="preserv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w:t>
      </w:r>
      <w:r>
        <w:rPr>
          <w:rFonts w:ascii="Arial" w:hAnsi="Arial" w:cs="Arial"/>
          <w:sz w:val="22"/>
          <w:szCs w:val="22"/>
        </w:rPr>
        <w:t>showed an improved result on the prior year, but  also reflected the delay into the 2014 financial year of the annual fund raising dinner which had meant the 2013 fundraising figure was lower than average. And in addition to the</w:t>
      </w:r>
      <w:r w:rsidRPr="0029424E">
        <w:rPr>
          <w:rFonts w:ascii="Arial" w:hAnsi="Arial" w:cs="Arial"/>
          <w:sz w:val="22"/>
          <w:szCs w:val="22"/>
        </w:rPr>
        <w:t xml:space="preserve"> many regular donors, </w:t>
      </w:r>
      <w:smartTag w:uri="urn:schemas-microsoft-com:office:smarttags" w:element="PersonName">
        <w:r>
          <w:rPr>
            <w:rFonts w:ascii="Arial" w:hAnsi="Arial" w:cs="Arial"/>
            <w:sz w:val="22"/>
            <w:szCs w:val="22"/>
          </w:rPr>
          <w:t>FDCC</w:t>
        </w:r>
      </w:smartTag>
      <w:r>
        <w:rPr>
          <w:rFonts w:ascii="Arial" w:hAnsi="Arial" w:cs="Arial"/>
          <w:sz w:val="22"/>
          <w:szCs w:val="22"/>
        </w:rPr>
        <w:t xml:space="preserve"> also received a healthy level of donations from some individuals and corporate entities, including KOTT Gunning, a Perth-based legal firm.</w:t>
      </w:r>
      <w:r w:rsidRPr="0029424E">
        <w:rPr>
          <w:rFonts w:ascii="Arial" w:hAnsi="Arial" w:cs="Arial"/>
          <w:sz w:val="22"/>
          <w:szCs w:val="22"/>
        </w:rPr>
        <w:t xml:space="preserve">    </w:t>
      </w:r>
    </w:p>
    <w:p w:rsidR="004C5636" w:rsidRDefault="004C5636" w:rsidP="00D97FFC">
      <w:pPr>
        <w:rPr>
          <w:rFonts w:ascii="Arial" w:hAnsi="Arial" w:cs="Arial"/>
          <w:sz w:val="22"/>
          <w:szCs w:val="22"/>
        </w:rPr>
      </w:pPr>
      <w:r>
        <w:rPr>
          <w:rFonts w:ascii="Arial" w:hAnsi="Arial" w:cs="Arial"/>
          <w:sz w:val="22"/>
          <w:szCs w:val="22"/>
        </w:rPr>
        <w:t>The Directors would also like to acknowledge the wonderful efforts of so many</w:t>
      </w:r>
      <w:r w:rsidRPr="0029424E">
        <w:rPr>
          <w:rFonts w:ascii="Arial" w:hAnsi="Arial" w:cs="Arial"/>
          <w:sz w:val="22"/>
          <w:szCs w:val="22"/>
        </w:rPr>
        <w:t xml:space="preserve"> volunteers who organise fundraising events for </w:t>
      </w:r>
      <w:smartTag w:uri="urn:schemas-microsoft-com:office:smarttags" w:element="PersonName">
        <w:r w:rsidRPr="0029424E">
          <w:rPr>
            <w:rFonts w:ascii="Arial" w:hAnsi="Arial" w:cs="Arial"/>
            <w:sz w:val="22"/>
            <w:szCs w:val="22"/>
          </w:rPr>
          <w:t>FDCC</w:t>
        </w:r>
      </w:smartTag>
      <w:r>
        <w:rPr>
          <w:rFonts w:ascii="Arial" w:hAnsi="Arial" w:cs="Arial"/>
          <w:sz w:val="22"/>
          <w:szCs w:val="22"/>
        </w:rPr>
        <w:t>.</w:t>
      </w:r>
      <w:r w:rsidRPr="0029424E">
        <w:rPr>
          <w:rFonts w:ascii="Arial" w:hAnsi="Arial" w:cs="Arial"/>
          <w:sz w:val="22"/>
          <w:szCs w:val="22"/>
        </w:rPr>
        <w:t xml:space="preserve"> These people are too numerous to mention, but a big thank you to ev</w:t>
      </w:r>
      <w:r w:rsidRPr="0029424E">
        <w:rPr>
          <w:rFonts w:ascii="Arial" w:hAnsi="Arial" w:cs="Arial"/>
          <w:sz w:val="22"/>
          <w:szCs w:val="22"/>
        </w:rPr>
        <w:t>e</w:t>
      </w:r>
      <w:r w:rsidRPr="0029424E">
        <w:rPr>
          <w:rFonts w:ascii="Arial" w:hAnsi="Arial" w:cs="Arial"/>
          <w:sz w:val="22"/>
          <w:szCs w:val="22"/>
        </w:rPr>
        <w:t xml:space="preserve">ryone who has volunteered their time or donated money to ensure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continues to be able to su</w:t>
      </w:r>
      <w:r w:rsidRPr="0029424E">
        <w:rPr>
          <w:rFonts w:ascii="Arial" w:hAnsi="Arial" w:cs="Arial"/>
          <w:sz w:val="22"/>
          <w:szCs w:val="22"/>
        </w:rPr>
        <w:t>p</w:t>
      </w:r>
      <w:r w:rsidRPr="0029424E">
        <w:rPr>
          <w:rFonts w:ascii="Arial" w:hAnsi="Arial" w:cs="Arial"/>
          <w:sz w:val="22"/>
          <w:szCs w:val="22"/>
        </w:rPr>
        <w:t>port the work in Cambodia.</w:t>
      </w:r>
    </w:p>
    <w:p w:rsidR="004C5636" w:rsidRDefault="004C5636" w:rsidP="007535B8">
      <w:pPr>
        <w:rPr>
          <w:rFonts w:ascii="Arial" w:hAnsi="Arial" w:cs="Arial"/>
          <w:sz w:val="22"/>
          <w:szCs w:val="22"/>
        </w:rPr>
      </w:pPr>
      <w:r>
        <w:rPr>
          <w:rFonts w:ascii="Arial" w:hAnsi="Arial" w:cs="Arial"/>
          <w:sz w:val="22"/>
          <w:szCs w:val="22"/>
        </w:rPr>
        <w:t xml:space="preserve">As has been the case for a number of years, Cambridge University Press once again generously undertook the printing and publishing of the calendars without charge to </w:t>
      </w:r>
      <w:smartTag w:uri="urn:schemas-microsoft-com:office:smarttags" w:element="PersonName">
        <w:r>
          <w:rPr>
            <w:rFonts w:ascii="Arial" w:hAnsi="Arial" w:cs="Arial"/>
            <w:sz w:val="22"/>
            <w:szCs w:val="22"/>
          </w:rPr>
          <w:t>FDCC</w:t>
        </w:r>
      </w:smartTag>
      <w:r>
        <w:rPr>
          <w:rFonts w:ascii="Arial" w:hAnsi="Arial" w:cs="Arial"/>
          <w:sz w:val="22"/>
          <w:szCs w:val="22"/>
        </w:rPr>
        <w:t>. In the past year, in excess of $11,000 was raised from this activity. The girls at Mekhala House again took the photos for the calendar, which had the theme “A Taste of Cambodia”, and included several recipes for tasty traditional Cambodian dishes.</w:t>
      </w:r>
    </w:p>
    <w:p w:rsidR="004C5636" w:rsidRDefault="004C5636" w:rsidP="007535B8">
      <w:pPr>
        <w:rPr>
          <w:rFonts w:ascii="Arial" w:hAnsi="Arial" w:cs="Arial"/>
          <w:sz w:val="22"/>
          <w:szCs w:val="22"/>
        </w:rPr>
      </w:pPr>
      <w:r>
        <w:rPr>
          <w:rFonts w:ascii="Arial" w:hAnsi="Arial" w:cs="Arial"/>
          <w:sz w:val="22"/>
          <w:szCs w:val="22"/>
        </w:rPr>
        <w:t xml:space="preserve">In addition to its fundraising focus, the Directors of </w:t>
      </w:r>
      <w:smartTag w:uri="urn:schemas-microsoft-com:office:smarttags" w:element="PersonName">
        <w:r>
          <w:rPr>
            <w:rFonts w:ascii="Arial" w:hAnsi="Arial" w:cs="Arial"/>
            <w:sz w:val="22"/>
            <w:szCs w:val="22"/>
          </w:rPr>
          <w:t>FDCC</w:t>
        </w:r>
      </w:smartTag>
      <w:r>
        <w:rPr>
          <w:rFonts w:ascii="Arial" w:hAnsi="Arial" w:cs="Arial"/>
          <w:sz w:val="22"/>
          <w:szCs w:val="22"/>
        </w:rPr>
        <w:t xml:space="preserve"> also provide support to the staff in </w:t>
      </w:r>
      <w:smartTag w:uri="urn:schemas-microsoft-com:office:smarttags" w:element="place">
        <w:smartTag w:uri="urn:schemas-microsoft-com:office:smarttags" w:element="country-region">
          <w:r>
            <w:rPr>
              <w:rFonts w:ascii="Arial" w:hAnsi="Arial" w:cs="Arial"/>
              <w:sz w:val="22"/>
              <w:szCs w:val="22"/>
            </w:rPr>
            <w:t>Cambodia</w:t>
          </w:r>
        </w:smartTag>
      </w:smartTag>
      <w:r>
        <w:rPr>
          <w:rFonts w:ascii="Arial" w:hAnsi="Arial" w:cs="Arial"/>
          <w:sz w:val="22"/>
          <w:szCs w:val="22"/>
        </w:rPr>
        <w:t xml:space="preserve"> who are responsible for running the two key projects, Mekhala House and Mekhala learning Centre. As previously mentioned, there has been a particular focus on development of individual personal development plans to pass on important life skills to the girls, including career planning. Through this process, the Mekhala House staff continue to develop their own knowledge base which will serve them well in the future.</w:t>
      </w:r>
    </w:p>
    <w:p w:rsidR="004C5636" w:rsidRPr="0029424E" w:rsidRDefault="004C5636" w:rsidP="0029424E">
      <w:pPr>
        <w:spacing w:line="260" w:lineRule="atLeast"/>
        <w:rPr>
          <w:rFonts w:ascii="Arial" w:hAnsi="Arial" w:cs="Arial"/>
          <w:b/>
          <w:sz w:val="22"/>
          <w:szCs w:val="22"/>
          <w:u w:val="single"/>
        </w:rPr>
      </w:pPr>
      <w:r w:rsidRPr="0029424E">
        <w:rPr>
          <w:rFonts w:ascii="Arial" w:hAnsi="Arial" w:cs="Arial"/>
          <w:b/>
          <w:sz w:val="22"/>
          <w:szCs w:val="22"/>
          <w:u w:val="single"/>
        </w:rPr>
        <w:t>Mekhala House project</w:t>
      </w:r>
    </w:p>
    <w:p w:rsidR="004C5636" w:rsidRDefault="004C5636" w:rsidP="00715048">
      <w:pPr>
        <w:rPr>
          <w:rFonts w:ascii="Arial" w:hAnsi="Arial" w:cs="Arial"/>
          <w:sz w:val="22"/>
          <w:szCs w:val="22"/>
        </w:rPr>
      </w:pPr>
      <w:r w:rsidRPr="0029424E">
        <w:rPr>
          <w:rFonts w:ascii="Arial" w:hAnsi="Arial" w:cs="Arial"/>
          <w:sz w:val="22"/>
          <w:szCs w:val="22"/>
        </w:rPr>
        <w:t xml:space="preserve">All of the children of Mekhala house continue to grow and learn under the care of the committed staff in Prey Veng.  </w:t>
      </w:r>
      <w:r>
        <w:rPr>
          <w:rFonts w:ascii="Arial" w:hAnsi="Arial" w:cs="Arial"/>
          <w:sz w:val="22"/>
          <w:szCs w:val="22"/>
        </w:rPr>
        <w:t>For the girls still studying at primary or secondary school, learning continues to be the major focus of their time and this has been demonstrated as they continue to perform significantly above their peers at school.</w:t>
      </w:r>
    </w:p>
    <w:p w:rsidR="004C5636" w:rsidRDefault="004C5636" w:rsidP="00715048">
      <w:pPr>
        <w:rPr>
          <w:rFonts w:ascii="Arial" w:hAnsi="Arial" w:cs="Arial"/>
          <w:sz w:val="22"/>
          <w:szCs w:val="22"/>
        </w:rPr>
      </w:pPr>
      <w:r>
        <w:rPr>
          <w:rFonts w:ascii="Arial" w:hAnsi="Arial" w:cs="Arial"/>
          <w:sz w:val="22"/>
          <w:szCs w:val="22"/>
        </w:rPr>
        <w:t>During 2014, the four girls who had been studying year 12 have just commenced associate degree courses at university, with three girls electing to study accounting and the other girl undertaking a marketing degree. And the three girls who had already co</w:t>
      </w:r>
      <w:r>
        <w:rPr>
          <w:rFonts w:ascii="Arial" w:hAnsi="Arial" w:cs="Arial"/>
          <w:sz w:val="22"/>
          <w:szCs w:val="22"/>
        </w:rPr>
        <w:t>m</w:t>
      </w:r>
      <w:r>
        <w:rPr>
          <w:rFonts w:ascii="Arial" w:hAnsi="Arial" w:cs="Arial"/>
          <w:sz w:val="22"/>
          <w:szCs w:val="22"/>
        </w:rPr>
        <w:t xml:space="preserve">menced university degrees continue to progress very well through their courses. It is especially pleasing to see evidence of their mature and confident upbringing at Mekhala house translating into university life on campus where they are involved in extra-curricular activities of a leadership nature. </w:t>
      </w:r>
    </w:p>
    <w:p w:rsidR="004C5636" w:rsidRDefault="004C5636" w:rsidP="007535B8">
      <w:pPr>
        <w:rPr>
          <w:rFonts w:ascii="Arial" w:hAnsi="Arial" w:cs="Arial"/>
          <w:sz w:val="22"/>
          <w:szCs w:val="22"/>
        </w:rPr>
      </w:pPr>
      <w:r>
        <w:rPr>
          <w:rFonts w:ascii="Arial" w:hAnsi="Arial" w:cs="Arial"/>
          <w:sz w:val="22"/>
          <w:szCs w:val="22"/>
        </w:rPr>
        <w:t xml:space="preserve">Each year, our programs at Mekhala House are audited by the Cambodian Ministry of Social Affairs, and it is especially reassuring to report that Mekhala House is consistently ranked by the government officials as one of the best managed orphanages across </w:t>
      </w:r>
      <w:smartTag w:uri="urn:schemas-microsoft-com:office:smarttags" w:element="place">
        <w:smartTag w:uri="urn:schemas-microsoft-com:office:smarttags" w:element="country-region">
          <w:r>
            <w:rPr>
              <w:rFonts w:ascii="Arial" w:hAnsi="Arial" w:cs="Arial"/>
              <w:sz w:val="22"/>
              <w:szCs w:val="22"/>
            </w:rPr>
            <w:t>Cambodia</w:t>
          </w:r>
        </w:smartTag>
      </w:smartTag>
      <w:r>
        <w:rPr>
          <w:rFonts w:ascii="Arial" w:hAnsi="Arial" w:cs="Arial"/>
          <w:sz w:val="22"/>
          <w:szCs w:val="22"/>
        </w:rPr>
        <w:t>.</w:t>
      </w:r>
    </w:p>
    <w:p w:rsidR="004C5636" w:rsidRPr="0029424E" w:rsidRDefault="004C5636" w:rsidP="007535B8">
      <w:pPr>
        <w:rPr>
          <w:rFonts w:ascii="Arial" w:hAnsi="Arial" w:cs="Arial"/>
          <w:sz w:val="22"/>
          <w:szCs w:val="22"/>
        </w:rPr>
      </w:pPr>
      <w:r>
        <w:rPr>
          <w:rFonts w:ascii="Arial" w:hAnsi="Arial" w:cs="Arial"/>
          <w:sz w:val="22"/>
          <w:szCs w:val="22"/>
        </w:rPr>
        <w:t>S</w:t>
      </w:r>
      <w:r w:rsidRPr="0029424E">
        <w:rPr>
          <w:rFonts w:ascii="Arial" w:hAnsi="Arial" w:cs="Arial"/>
          <w:sz w:val="22"/>
          <w:szCs w:val="22"/>
        </w:rPr>
        <w:t xml:space="preserve">ignificant credit and thanks must go to Sok Rady, </w:t>
      </w:r>
      <w:r>
        <w:rPr>
          <w:rFonts w:ascii="Arial" w:hAnsi="Arial" w:cs="Arial"/>
          <w:sz w:val="22"/>
          <w:szCs w:val="22"/>
        </w:rPr>
        <w:t xml:space="preserve">the Director of Governance and External Relations, </w:t>
      </w:r>
      <w:bookmarkStart w:id="0" w:name="_GoBack"/>
      <w:bookmarkEnd w:id="0"/>
      <w:r w:rsidRPr="0029424E">
        <w:rPr>
          <w:rFonts w:ascii="Arial" w:hAnsi="Arial" w:cs="Arial"/>
          <w:sz w:val="22"/>
          <w:szCs w:val="22"/>
        </w:rPr>
        <w:t>and all of t</w:t>
      </w:r>
      <w:r>
        <w:rPr>
          <w:rFonts w:ascii="Arial" w:hAnsi="Arial" w:cs="Arial"/>
          <w:sz w:val="22"/>
          <w:szCs w:val="22"/>
        </w:rPr>
        <w:t>he staff for their very strong dedication to</w:t>
      </w:r>
      <w:r w:rsidRPr="0029424E">
        <w:rPr>
          <w:rFonts w:ascii="Arial" w:hAnsi="Arial" w:cs="Arial"/>
          <w:sz w:val="22"/>
          <w:szCs w:val="22"/>
        </w:rPr>
        <w:t xml:space="preserve"> caring for the children.</w:t>
      </w:r>
    </w:p>
    <w:p w:rsidR="004C5636" w:rsidRPr="0029424E" w:rsidRDefault="004C5636" w:rsidP="001A2A07">
      <w:pPr>
        <w:keepNext/>
        <w:spacing w:line="260" w:lineRule="atLeast"/>
        <w:rPr>
          <w:rFonts w:ascii="Arial" w:hAnsi="Arial" w:cs="Arial"/>
          <w:b/>
          <w:sz w:val="22"/>
          <w:szCs w:val="22"/>
          <w:u w:val="single"/>
        </w:rPr>
      </w:pPr>
      <w:r w:rsidRPr="0029424E">
        <w:rPr>
          <w:rFonts w:ascii="Arial" w:hAnsi="Arial" w:cs="Arial"/>
          <w:b/>
          <w:sz w:val="22"/>
          <w:szCs w:val="22"/>
          <w:u w:val="single"/>
        </w:rPr>
        <w:t xml:space="preserve">Mekhala </w:t>
      </w:r>
      <w:r>
        <w:rPr>
          <w:rFonts w:ascii="Arial" w:hAnsi="Arial" w:cs="Arial"/>
          <w:b/>
          <w:sz w:val="22"/>
          <w:szCs w:val="22"/>
          <w:u w:val="single"/>
        </w:rPr>
        <w:t xml:space="preserve">Learning Centre </w:t>
      </w:r>
      <w:r w:rsidRPr="0029424E">
        <w:rPr>
          <w:rFonts w:ascii="Arial" w:hAnsi="Arial" w:cs="Arial"/>
          <w:b/>
          <w:sz w:val="22"/>
          <w:szCs w:val="22"/>
          <w:u w:val="single"/>
        </w:rPr>
        <w:t>project</w:t>
      </w:r>
    </w:p>
    <w:p w:rsidR="004C5636" w:rsidRPr="0029424E" w:rsidRDefault="004C5636" w:rsidP="007535B8">
      <w:pPr>
        <w:rPr>
          <w:rFonts w:ascii="Arial" w:hAnsi="Arial" w:cs="Arial"/>
          <w:sz w:val="22"/>
          <w:szCs w:val="22"/>
        </w:rPr>
      </w:pPr>
      <w:r>
        <w:rPr>
          <w:rFonts w:ascii="Arial" w:hAnsi="Arial" w:cs="Arial"/>
          <w:sz w:val="22"/>
          <w:szCs w:val="22"/>
        </w:rPr>
        <w:t>The Mekhala Learning C</w:t>
      </w:r>
      <w:r w:rsidRPr="0029424E">
        <w:rPr>
          <w:rFonts w:ascii="Arial" w:hAnsi="Arial" w:cs="Arial"/>
          <w:sz w:val="22"/>
          <w:szCs w:val="22"/>
        </w:rPr>
        <w:t xml:space="preserve">entre </w:t>
      </w:r>
      <w:r>
        <w:rPr>
          <w:rFonts w:ascii="Arial" w:hAnsi="Arial" w:cs="Arial"/>
          <w:sz w:val="22"/>
          <w:szCs w:val="22"/>
        </w:rPr>
        <w:t>(MLC) continues to provide</w:t>
      </w:r>
      <w:r w:rsidRPr="0029424E">
        <w:rPr>
          <w:rFonts w:ascii="Arial" w:hAnsi="Arial" w:cs="Arial"/>
          <w:sz w:val="22"/>
          <w:szCs w:val="22"/>
        </w:rPr>
        <w:t xml:space="preserve"> many underprivileged children in the region with access to learning important computer and English skills.  It provides them with access to learning resources for their secondary and tertiary education and also greatly enhances their future employment prospects.  </w:t>
      </w:r>
    </w:p>
    <w:p w:rsidR="004C5636" w:rsidRDefault="004C5636" w:rsidP="007535B8">
      <w:pPr>
        <w:rPr>
          <w:rFonts w:ascii="Arial" w:hAnsi="Arial" w:cs="Arial"/>
          <w:sz w:val="22"/>
          <w:szCs w:val="22"/>
        </w:rPr>
      </w:pPr>
      <w:r>
        <w:rPr>
          <w:rFonts w:ascii="Arial" w:hAnsi="Arial" w:cs="Arial"/>
          <w:sz w:val="22"/>
          <w:szCs w:val="22"/>
        </w:rPr>
        <w:t xml:space="preserve">Anecdotal evidence indicates that many past MLC students have successfully transitioned to meaningful employment as a resulkt of the English and computer-based skills acquired during their study at MLC. In 2015, </w:t>
      </w:r>
      <w:smartTag w:uri="urn:schemas-microsoft-com:office:smarttags" w:element="PersonName">
        <w:r>
          <w:rPr>
            <w:rFonts w:ascii="Arial" w:hAnsi="Arial" w:cs="Arial"/>
            <w:sz w:val="22"/>
            <w:szCs w:val="22"/>
          </w:rPr>
          <w:t>FDCC</w:t>
        </w:r>
      </w:smartTag>
      <w:r>
        <w:rPr>
          <w:rFonts w:ascii="Arial" w:hAnsi="Arial" w:cs="Arial"/>
          <w:sz w:val="22"/>
          <w:szCs w:val="22"/>
        </w:rPr>
        <w:t xml:space="preserve"> will undertake a comprehensive survey of past students to more formally evaluate the outcomes of the MLC programs.</w:t>
      </w:r>
      <w:r w:rsidRPr="0029424E">
        <w:rPr>
          <w:rFonts w:ascii="Arial" w:hAnsi="Arial" w:cs="Arial"/>
          <w:sz w:val="22"/>
          <w:szCs w:val="22"/>
        </w:rPr>
        <w:t xml:space="preserve"> </w:t>
      </w:r>
    </w:p>
    <w:p w:rsidR="004C5636" w:rsidRDefault="004C5636" w:rsidP="007535B8">
      <w:pPr>
        <w:rPr>
          <w:rFonts w:ascii="Arial" w:hAnsi="Arial" w:cs="Arial"/>
          <w:sz w:val="22"/>
          <w:szCs w:val="22"/>
        </w:rPr>
      </w:pPr>
      <w:r w:rsidRPr="0029424E">
        <w:rPr>
          <w:rFonts w:ascii="Arial" w:hAnsi="Arial" w:cs="Arial"/>
          <w:sz w:val="22"/>
          <w:szCs w:val="22"/>
        </w:rPr>
        <w:t>The</w:t>
      </w:r>
      <w:r>
        <w:rPr>
          <w:rFonts w:ascii="Arial" w:hAnsi="Arial" w:cs="Arial"/>
          <w:sz w:val="22"/>
          <w:szCs w:val="22"/>
        </w:rPr>
        <w:t xml:space="preserve"> MLC</w:t>
      </w:r>
      <w:r w:rsidRPr="0029424E">
        <w:rPr>
          <w:rFonts w:ascii="Arial" w:hAnsi="Arial" w:cs="Arial"/>
          <w:sz w:val="22"/>
          <w:szCs w:val="22"/>
        </w:rPr>
        <w:t xml:space="preserve"> community li</w:t>
      </w:r>
      <w:r>
        <w:rPr>
          <w:rFonts w:ascii="Arial" w:hAnsi="Arial" w:cs="Arial"/>
          <w:sz w:val="22"/>
          <w:szCs w:val="22"/>
        </w:rPr>
        <w:t>brary, which now houses in excess of 4,5</w:t>
      </w:r>
      <w:r w:rsidRPr="0029424E">
        <w:rPr>
          <w:rFonts w:ascii="Arial" w:hAnsi="Arial" w:cs="Arial"/>
          <w:sz w:val="22"/>
          <w:szCs w:val="22"/>
        </w:rPr>
        <w:t>00 books</w:t>
      </w:r>
      <w:r>
        <w:rPr>
          <w:rFonts w:ascii="Arial" w:hAnsi="Arial" w:cs="Arial"/>
          <w:sz w:val="22"/>
          <w:szCs w:val="22"/>
        </w:rPr>
        <w:t xml:space="preserve"> and is clearly the largest in Prey Veng, receives up to 600 visitors each month, and is very well patronised.  </w:t>
      </w:r>
    </w:p>
    <w:p w:rsidR="004C5636" w:rsidRDefault="004C5636" w:rsidP="007535B8">
      <w:pPr>
        <w:rPr>
          <w:rFonts w:ascii="Arial" w:hAnsi="Arial" w:cs="Arial"/>
          <w:sz w:val="22"/>
          <w:szCs w:val="22"/>
        </w:rPr>
      </w:pPr>
      <w:r>
        <w:rPr>
          <w:rFonts w:ascii="Arial" w:hAnsi="Arial" w:cs="Arial"/>
          <w:sz w:val="22"/>
          <w:szCs w:val="22"/>
        </w:rPr>
        <w:t>The Morris Foundation and Cooper Investments were the key</w:t>
      </w:r>
      <w:r w:rsidRPr="0029424E">
        <w:rPr>
          <w:rFonts w:ascii="Arial" w:hAnsi="Arial" w:cs="Arial"/>
          <w:sz w:val="22"/>
          <w:szCs w:val="22"/>
        </w:rPr>
        <w:t xml:space="preserve"> donor</w:t>
      </w:r>
      <w:r>
        <w:rPr>
          <w:rFonts w:ascii="Arial" w:hAnsi="Arial" w:cs="Arial"/>
          <w:sz w:val="22"/>
          <w:szCs w:val="22"/>
        </w:rPr>
        <w:t>s</w:t>
      </w:r>
      <w:r w:rsidRPr="0029424E">
        <w:rPr>
          <w:rFonts w:ascii="Arial" w:hAnsi="Arial" w:cs="Arial"/>
          <w:sz w:val="22"/>
          <w:szCs w:val="22"/>
        </w:rPr>
        <w:t xml:space="preserve"> for the Mekhala Learning centre </w:t>
      </w:r>
      <w:r>
        <w:rPr>
          <w:rFonts w:ascii="Arial" w:hAnsi="Arial" w:cs="Arial"/>
          <w:sz w:val="22"/>
          <w:szCs w:val="22"/>
        </w:rPr>
        <w:t>during the past financial year, and</w:t>
      </w:r>
      <w:r w:rsidRPr="0029424E">
        <w:rPr>
          <w:rFonts w:ascii="Arial" w:hAnsi="Arial" w:cs="Arial"/>
          <w:sz w:val="22"/>
          <w:szCs w:val="22"/>
        </w:rPr>
        <w:t xml:space="preserv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is very grateful to </w:t>
      </w:r>
      <w:r>
        <w:rPr>
          <w:rFonts w:ascii="Arial" w:hAnsi="Arial" w:cs="Arial"/>
          <w:sz w:val="22"/>
          <w:szCs w:val="22"/>
        </w:rPr>
        <w:t>those donors for their generous support.</w:t>
      </w:r>
      <w:r w:rsidRPr="0029424E">
        <w:rPr>
          <w:rFonts w:ascii="Arial" w:hAnsi="Arial" w:cs="Arial"/>
          <w:sz w:val="22"/>
          <w:szCs w:val="22"/>
        </w:rPr>
        <w:t xml:space="preserve">  </w:t>
      </w:r>
    </w:p>
    <w:p w:rsidR="004C5636" w:rsidRDefault="004C5636" w:rsidP="00C902D2">
      <w:pPr>
        <w:rPr>
          <w:rFonts w:ascii="Arial" w:hAnsi="Arial" w:cs="Arial"/>
          <w:sz w:val="22"/>
          <w:szCs w:val="22"/>
        </w:rPr>
      </w:pPr>
      <w:r>
        <w:rPr>
          <w:rFonts w:ascii="Arial" w:hAnsi="Arial" w:cs="Arial"/>
          <w:sz w:val="22"/>
          <w:szCs w:val="22"/>
        </w:rPr>
        <w:t xml:space="preserve">Under the guidance of </w:t>
      </w:r>
      <w:smartTag w:uri="urn:schemas-microsoft-com:office:smarttags" w:element="PersonName">
        <w:r>
          <w:rPr>
            <w:rFonts w:ascii="Arial" w:hAnsi="Arial" w:cs="Arial"/>
            <w:sz w:val="22"/>
            <w:szCs w:val="22"/>
          </w:rPr>
          <w:t>FDCC</w:t>
        </w:r>
      </w:smartTag>
      <w:r>
        <w:rPr>
          <w:rFonts w:ascii="Arial" w:hAnsi="Arial" w:cs="Arial"/>
          <w:sz w:val="22"/>
          <w:szCs w:val="22"/>
        </w:rPr>
        <w:t xml:space="preserve"> Director, Gavin Didsbury, the data entry work project has successfully continued to undertake work for organis</w:t>
      </w:r>
      <w:r>
        <w:rPr>
          <w:rFonts w:ascii="Arial" w:hAnsi="Arial" w:cs="Arial"/>
          <w:sz w:val="22"/>
          <w:szCs w:val="22"/>
        </w:rPr>
        <w:t>a</w:t>
      </w:r>
      <w:r>
        <w:rPr>
          <w:rFonts w:ascii="Arial" w:hAnsi="Arial" w:cs="Arial"/>
          <w:sz w:val="22"/>
          <w:szCs w:val="22"/>
        </w:rPr>
        <w:t xml:space="preserve">tions in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 generating revenue for the MLC project as well as income for some former MLC students who perform the data entry work.</w:t>
      </w:r>
    </w:p>
    <w:p w:rsidR="004C5636" w:rsidRPr="0029424E" w:rsidRDefault="004C5636" w:rsidP="0029424E">
      <w:pPr>
        <w:spacing w:line="260" w:lineRule="atLeast"/>
        <w:rPr>
          <w:rFonts w:ascii="Arial" w:hAnsi="Arial" w:cs="Arial"/>
          <w:b/>
          <w:sz w:val="22"/>
          <w:szCs w:val="22"/>
          <w:u w:val="single"/>
        </w:rPr>
      </w:pPr>
      <w:r w:rsidRPr="0029424E">
        <w:rPr>
          <w:rFonts w:ascii="Arial" w:hAnsi="Arial" w:cs="Arial"/>
          <w:b/>
          <w:sz w:val="22"/>
          <w:szCs w:val="22"/>
          <w:u w:val="single"/>
        </w:rPr>
        <w:t>Conclusion</w:t>
      </w:r>
    </w:p>
    <w:p w:rsidR="004C5636" w:rsidRDefault="004C5636" w:rsidP="007535B8">
      <w:pPr>
        <w:rPr>
          <w:rFonts w:ascii="Arial" w:hAnsi="Arial" w:cs="Arial"/>
          <w:sz w:val="22"/>
          <w:szCs w:val="22"/>
        </w:rPr>
      </w:pPr>
      <w:r>
        <w:rPr>
          <w:rFonts w:ascii="Arial" w:hAnsi="Arial" w:cs="Arial"/>
          <w:sz w:val="22"/>
          <w:szCs w:val="22"/>
        </w:rPr>
        <w:t xml:space="preserve">This past financial year has seen </w:t>
      </w:r>
      <w:smartTag w:uri="urn:schemas-microsoft-com:office:smarttags" w:element="PersonName">
        <w:r>
          <w:rPr>
            <w:rFonts w:ascii="Arial" w:hAnsi="Arial" w:cs="Arial"/>
            <w:sz w:val="22"/>
            <w:szCs w:val="22"/>
          </w:rPr>
          <w:t>FDCC</w:t>
        </w:r>
      </w:smartTag>
      <w:r>
        <w:rPr>
          <w:rFonts w:ascii="Arial" w:hAnsi="Arial" w:cs="Arial"/>
          <w:sz w:val="22"/>
          <w:szCs w:val="22"/>
        </w:rPr>
        <w:t xml:space="preserve"> able to position itself on a much firmer financial base, thereby enhancing future opportunities to build on the already successful projects in place in Prey Veng. </w:t>
      </w:r>
    </w:p>
    <w:p w:rsidR="004C5636" w:rsidRPr="0029424E" w:rsidRDefault="004C5636" w:rsidP="000B0E51">
      <w:pPr>
        <w:rPr>
          <w:rFonts w:ascii="Arial" w:hAnsi="Arial" w:cs="Arial"/>
          <w:sz w:val="22"/>
          <w:szCs w:val="22"/>
        </w:rPr>
      </w:pPr>
      <w:r>
        <w:rPr>
          <w:rFonts w:ascii="Arial" w:hAnsi="Arial" w:cs="Arial"/>
          <w:sz w:val="22"/>
          <w:szCs w:val="22"/>
        </w:rPr>
        <w:t xml:space="preserve">The organisation is particularly indebted to the </w:t>
      </w:r>
      <w:r w:rsidRPr="0029424E">
        <w:rPr>
          <w:rFonts w:ascii="Arial" w:hAnsi="Arial" w:cs="Arial"/>
          <w:sz w:val="22"/>
          <w:szCs w:val="22"/>
        </w:rPr>
        <w:t xml:space="preserve">Directors of </w:t>
      </w:r>
      <w:r>
        <w:rPr>
          <w:rFonts w:ascii="Arial" w:hAnsi="Arial" w:cs="Arial"/>
          <w:sz w:val="22"/>
          <w:szCs w:val="22"/>
        </w:rPr>
        <w:t xml:space="preserve">both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Cambodia and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Australia </w:t>
      </w:r>
      <w:r>
        <w:rPr>
          <w:rFonts w:ascii="Arial" w:hAnsi="Arial" w:cs="Arial"/>
          <w:sz w:val="22"/>
          <w:szCs w:val="22"/>
        </w:rPr>
        <w:t xml:space="preserve">for making this happen, but especially to all the donors and local volunteers who support us in so many varied ways. With ongoing cooperation between </w:t>
      </w:r>
      <w:smartTag w:uri="urn:schemas-microsoft-com:office:smarttags" w:element="country-region">
        <w:r>
          <w:rPr>
            <w:rFonts w:ascii="Arial" w:hAnsi="Arial" w:cs="Arial"/>
            <w:sz w:val="22"/>
            <w:szCs w:val="22"/>
          </w:rPr>
          <w:t>Australia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Cambodia</w:t>
          </w:r>
        </w:smartTag>
      </w:smartTag>
      <w:r>
        <w:rPr>
          <w:rFonts w:ascii="Arial" w:hAnsi="Arial" w:cs="Arial"/>
          <w:sz w:val="22"/>
          <w:szCs w:val="22"/>
        </w:rPr>
        <w:t>, and with everyone’s’ continued enthus</w:t>
      </w:r>
      <w:r>
        <w:rPr>
          <w:rFonts w:ascii="Arial" w:hAnsi="Arial" w:cs="Arial"/>
          <w:sz w:val="22"/>
          <w:szCs w:val="22"/>
        </w:rPr>
        <w:t>i</w:t>
      </w:r>
      <w:r>
        <w:rPr>
          <w:rFonts w:ascii="Arial" w:hAnsi="Arial" w:cs="Arial"/>
          <w:sz w:val="22"/>
          <w:szCs w:val="22"/>
        </w:rPr>
        <w:t xml:space="preserve">asm and support, we will </w:t>
      </w:r>
      <w:r w:rsidRPr="0029424E">
        <w:rPr>
          <w:rFonts w:ascii="Arial" w:hAnsi="Arial" w:cs="Arial"/>
          <w:sz w:val="22"/>
          <w:szCs w:val="22"/>
        </w:rPr>
        <w:t xml:space="preserve">continue </w:t>
      </w:r>
      <w:r>
        <w:rPr>
          <w:rFonts w:ascii="Arial" w:hAnsi="Arial" w:cs="Arial"/>
          <w:sz w:val="22"/>
          <w:szCs w:val="22"/>
        </w:rPr>
        <w:t>to achieve wonderful outcomes</w:t>
      </w:r>
      <w:r w:rsidRPr="0029424E">
        <w:rPr>
          <w:rFonts w:ascii="Arial" w:hAnsi="Arial" w:cs="Arial"/>
          <w:sz w:val="22"/>
          <w:szCs w:val="22"/>
        </w:rPr>
        <w:t xml:space="preserve"> for the </w:t>
      </w:r>
      <w:r>
        <w:rPr>
          <w:rFonts w:ascii="Arial" w:hAnsi="Arial" w:cs="Arial"/>
          <w:sz w:val="22"/>
          <w:szCs w:val="22"/>
        </w:rPr>
        <w:t xml:space="preserve">Mekhala House </w:t>
      </w:r>
      <w:r w:rsidRPr="0029424E">
        <w:rPr>
          <w:rFonts w:ascii="Arial" w:hAnsi="Arial" w:cs="Arial"/>
          <w:sz w:val="22"/>
          <w:szCs w:val="22"/>
        </w:rPr>
        <w:t xml:space="preserve">children and </w:t>
      </w:r>
      <w:r>
        <w:rPr>
          <w:rFonts w:ascii="Arial" w:hAnsi="Arial" w:cs="Arial"/>
          <w:sz w:val="22"/>
          <w:szCs w:val="22"/>
        </w:rPr>
        <w:t>the broader community of Prey Veng</w:t>
      </w:r>
      <w:r w:rsidRPr="0029424E">
        <w:rPr>
          <w:rFonts w:ascii="Arial" w:hAnsi="Arial" w:cs="Arial"/>
          <w:sz w:val="22"/>
          <w:szCs w:val="22"/>
        </w:rPr>
        <w:t>.</w:t>
      </w:r>
    </w:p>
    <w:p w:rsidR="004C5636" w:rsidRPr="00C159A2" w:rsidRDefault="004C5636" w:rsidP="00C159A2">
      <w:pPr>
        <w:spacing w:line="260" w:lineRule="atLeast"/>
        <w:rPr>
          <w:rFonts w:ascii="Arial" w:hAnsi="Arial" w:cs="Arial"/>
          <w:sz w:val="20"/>
        </w:rPr>
      </w:pPr>
    </w:p>
    <w:p w:rsidR="004C5636" w:rsidRPr="0029424E" w:rsidRDefault="004C5636" w:rsidP="00C159A2">
      <w:pPr>
        <w:spacing w:line="260" w:lineRule="atLeast"/>
        <w:rPr>
          <w:rFonts w:ascii="Arial" w:hAnsi="Arial" w:cs="Arial"/>
          <w:sz w:val="22"/>
          <w:szCs w:val="22"/>
        </w:rPr>
      </w:pPr>
      <w:r>
        <w:rPr>
          <w:rFonts w:ascii="Arial" w:hAnsi="Arial" w:cs="Arial"/>
          <w:sz w:val="22"/>
          <w:szCs w:val="22"/>
        </w:rPr>
        <w:t>Patrick Arthur</w:t>
      </w:r>
    </w:p>
    <w:p w:rsidR="004C5636" w:rsidRPr="005A1C9D" w:rsidRDefault="004C5636" w:rsidP="005A1C9D">
      <w:pPr>
        <w:spacing w:line="260" w:lineRule="atLeast"/>
        <w:rPr>
          <w:rFonts w:ascii="Arial" w:hAnsi="Arial" w:cs="Arial"/>
          <w:sz w:val="22"/>
          <w:szCs w:val="22"/>
        </w:rPr>
      </w:pP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Chairperson</w:t>
      </w:r>
    </w:p>
    <w:sectPr w:rsidR="004C5636" w:rsidRPr="005A1C9D" w:rsidSect="00C159A2">
      <w:headerReference w:type="default" r:id="rId7"/>
      <w:footerReference w:type="default" r:id="rId8"/>
      <w:headerReference w:type="first" r:id="rId9"/>
      <w:footerReference w:type="first" r:id="rId10"/>
      <w:pgSz w:w="11907" w:h="16840" w:code="9"/>
      <w:pgMar w:top="1247" w:right="1440" w:bottom="1440" w:left="851" w:header="737" w:footer="431" w:gutter="107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36" w:rsidRDefault="004C5636">
      <w:r>
        <w:separator/>
      </w:r>
    </w:p>
  </w:endnote>
  <w:endnote w:type="continuationSeparator" w:id="0">
    <w:p w:rsidR="004C5636" w:rsidRDefault="004C5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36" w:rsidRDefault="004C5636" w:rsidP="00973BC4">
    <w:pPr>
      <w:pStyle w:val="Footer"/>
      <w:tabs>
        <w:tab w:val="clear" w:pos="3686"/>
        <w:tab w:val="center" w:pos="4253"/>
        <w:tab w:val="right" w:pos="8505"/>
      </w:tabs>
      <w:jc w:val="center"/>
    </w:pPr>
    <w:r>
      <w:t xml:space="preserve">ACN: 134 664 903 Registered Address: </w:t>
    </w:r>
    <w:smartTag w:uri="urn:schemas-microsoft-com:office:smarttags" w:element="address">
      <w:smartTag w:uri="urn:schemas-microsoft-com:office:smarttags" w:element="Street">
        <w:r>
          <w:t>5 Alma Place</w:t>
        </w:r>
      </w:smartTag>
    </w:smartTag>
    <w:r>
      <w:t xml:space="preserve">, St Kilda 3182 </w:t>
    </w:r>
    <w:smartTag w:uri="urn:schemas-microsoft-com:office:smarttags" w:element="country-region">
      <w:smartTag w:uri="urn:schemas-microsoft-com:office:smarttags" w:element="place">
        <w:r>
          <w:t>Australia</w:t>
        </w:r>
      </w:smartTag>
    </w:smartTag>
    <w:r>
      <w:t xml:space="preserve">  </w:t>
    </w:r>
    <w:r w:rsidRPr="001C7B93">
      <w:rPr>
        <w:u w:val="single"/>
      </w:rPr>
      <w:t>www.fdcc.org.au</w:t>
    </w:r>
    <w:r>
      <w:rPr>
        <w:u w:val="singl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36" w:rsidRPr="006E1994" w:rsidRDefault="004C5636" w:rsidP="006E1994">
    <w:pPr>
      <w:pStyle w:val="Footer"/>
      <w:tabs>
        <w:tab w:val="clear" w:pos="3686"/>
        <w:tab w:val="center" w:pos="4253"/>
        <w:tab w:val="right" w:pos="8505"/>
      </w:tabs>
    </w:pPr>
    <w:r>
      <w:tab/>
    </w:r>
    <w:r>
      <w:tab/>
      <w:t xml:space="preserve">Page </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36" w:rsidRDefault="004C5636">
      <w:r>
        <w:separator/>
      </w:r>
    </w:p>
  </w:footnote>
  <w:footnote w:type="continuationSeparator" w:id="0">
    <w:p w:rsidR="004C5636" w:rsidRDefault="004C5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36" w:rsidRPr="001C7B93" w:rsidRDefault="004C5636" w:rsidP="00D158A6">
    <w:pPr>
      <w:pStyle w:val="Header"/>
      <w:spacing w:after="360"/>
      <w:jc w:val="both"/>
    </w:pPr>
    <w:r>
      <w:rPr>
        <w:sz w:val="24"/>
      </w:rPr>
      <w:t xml:space="preserve">             </w:t>
    </w:r>
    <w:r w:rsidRPr="00AA5180">
      <w:rPr>
        <w:noProof/>
        <w:sz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fdcc" style="width:171.6pt;height:61.2pt;visibility:visible">
          <v:imagedata r:id="rId1" o:title=""/>
        </v:shape>
      </w:pict>
    </w:r>
    <w:r>
      <w:rPr>
        <w:sz w:val="24"/>
      </w:rPr>
      <w:t xml:space="preserve">                 </w:t>
    </w:r>
    <w:r w:rsidRPr="00AF01A4">
      <w:rPr>
        <w:noProof/>
        <w:lang w:val="en-AU" w:eastAsia="en-AU"/>
      </w:rPr>
      <w:pict>
        <v:shape id="_x0000_i1028" type="#_x0000_t75" style="width:168pt;height:79.2pt;visibility:visible">
          <v:imagedata r:id="rId2" o:title=""/>
        </v:shape>
      </w:pict>
    </w: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top w:val="single" w:sz="4" w:space="0" w:color="auto"/>
      </w:tblBorders>
      <w:tblLook w:val="0000"/>
    </w:tblPr>
    <w:tblGrid>
      <w:gridCol w:w="8357"/>
    </w:tblGrid>
    <w:tr w:rsidR="004C5636">
      <w:trPr>
        <w:trHeight w:val="100"/>
      </w:trPr>
      <w:tc>
        <w:tcPr>
          <w:tcW w:w="9073" w:type="dxa"/>
          <w:tcBorders>
            <w:top w:val="nil"/>
            <w:left w:val="nil"/>
            <w:bottom w:val="nil"/>
            <w:right w:val="nil"/>
          </w:tcBorders>
        </w:tcPr>
        <w:p w:rsidR="004C5636" w:rsidRPr="00B57A23" w:rsidRDefault="004C5636" w:rsidP="00B0076B">
          <w:pPr>
            <w:pStyle w:val="Header"/>
            <w:tabs>
              <w:tab w:val="clear" w:pos="7938"/>
              <w:tab w:val="right" w:pos="8539"/>
            </w:tabs>
            <w:spacing w:before="60"/>
            <w:ind w:left="-6"/>
            <w:rPr>
              <w:rFonts w:ascii="Arial" w:hAnsi="Arial"/>
              <w:sz w:val="19"/>
            </w:rPr>
          </w:pPr>
          <w:r>
            <w:rPr>
              <w:rFonts w:ascii="Times" w:hAnsi="Times"/>
              <w:smallCaps/>
              <w:spacing w:val="-10"/>
              <w:sz w:val="28"/>
            </w:rPr>
            <w:tab/>
          </w:r>
          <w:r w:rsidRPr="00AA5180">
            <w:rPr>
              <w:rFonts w:ascii="Times" w:hAnsi="Times"/>
              <w:smallCaps/>
              <w:noProof/>
              <w:spacing w:val="-10"/>
              <w:sz w:val="28"/>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CRALogo Colour" style="width:62.4pt;height:60pt;visibility:visible">
                <v:imagedata r:id="rId1" o:title=""/>
              </v:shape>
            </w:pict>
          </w:r>
          <w:r>
            <w:rPr>
              <w:rFonts w:ascii="Times" w:hAnsi="Times"/>
              <w:smallCaps/>
              <w:spacing w:val="-10"/>
              <w:sz w:val="28"/>
            </w:rPr>
            <w:t xml:space="preserve"> </w:t>
          </w:r>
        </w:p>
      </w:tc>
    </w:tr>
  </w:tbl>
  <w:p w:rsidR="004C5636" w:rsidRDefault="004C5636" w:rsidP="006E1994">
    <w:pPr>
      <w:pStyle w:val="Header"/>
    </w:pPr>
  </w:p>
  <w:p w:rsidR="004C5636" w:rsidRPr="006E1994" w:rsidRDefault="004C5636" w:rsidP="006E1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48FED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8D60D9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7C618DE"/>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27FC3972"/>
    <w:lvl w:ilvl="0">
      <w:start w:val="1"/>
      <w:numFmt w:val="decimal"/>
      <w:lvlText w:val="%1."/>
      <w:legacy w:legacy="1" w:legacySpace="0" w:legacyIndent="708"/>
      <w:lvlJc w:val="left"/>
      <w:pPr>
        <w:ind w:left="720" w:hanging="708"/>
      </w:pPr>
      <w:rPr>
        <w:rFonts w:cs="Times New Roman"/>
      </w:rPr>
    </w:lvl>
    <w:lvl w:ilvl="1">
      <w:start w:val="1"/>
      <w:numFmt w:val="decimal"/>
      <w:lvlText w:val="%1.%2."/>
      <w:legacy w:legacy="1" w:legacySpace="0" w:legacyIndent="708"/>
      <w:lvlJc w:val="left"/>
      <w:pPr>
        <w:ind w:left="720" w:hanging="708"/>
      </w:pPr>
      <w:rPr>
        <w:rFonts w:cs="Times New Roman"/>
      </w:rPr>
    </w:lvl>
    <w:lvl w:ilvl="2">
      <w:start w:val="1"/>
      <w:numFmt w:val="decimal"/>
      <w:lvlText w:val="%1.%2.%3."/>
      <w:legacy w:legacy="1" w:legacySpace="0" w:legacyIndent="708"/>
      <w:lvlJc w:val="left"/>
      <w:pPr>
        <w:ind w:left="720" w:hanging="708"/>
      </w:pPr>
      <w:rPr>
        <w:rFonts w:cs="Times New Roman"/>
      </w:rPr>
    </w:lvl>
    <w:lvl w:ilvl="3">
      <w:start w:val="1"/>
      <w:numFmt w:val="none"/>
      <w:suff w:val="nothing"/>
      <w:lvlText w:val=""/>
      <w:lvlJc w:val="left"/>
      <w:pPr>
        <w:ind w:left="1440"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decimal"/>
      <w:lvlText w:val="%5.%6."/>
      <w:legacy w:legacy="1" w:legacySpace="0" w:legacyIndent="708"/>
      <w:lvlJc w:val="left"/>
      <w:pPr>
        <w:ind w:left="4248" w:hanging="708"/>
      </w:pPr>
      <w:rPr>
        <w:rFonts w:cs="Times New Roman"/>
      </w:rPr>
    </w:lvl>
    <w:lvl w:ilvl="6">
      <w:start w:val="1"/>
      <w:numFmt w:val="decimal"/>
      <w:lvlText w:val="%5.%6.%7."/>
      <w:legacy w:legacy="1" w:legacySpace="0" w:legacyIndent="708"/>
      <w:lvlJc w:val="left"/>
      <w:pPr>
        <w:ind w:left="4956" w:hanging="708"/>
      </w:pPr>
      <w:rPr>
        <w:rFonts w:cs="Times New Roman"/>
      </w:rPr>
    </w:lvl>
    <w:lvl w:ilvl="7">
      <w:start w:val="1"/>
      <w:numFmt w:val="decimal"/>
      <w:lvlText w:val="%5.%6.%7.%8."/>
      <w:legacy w:legacy="1" w:legacySpace="0" w:legacyIndent="708"/>
      <w:lvlJc w:val="left"/>
      <w:pPr>
        <w:ind w:left="5664" w:hanging="708"/>
      </w:pPr>
      <w:rPr>
        <w:rFonts w:cs="Times New Roman"/>
      </w:rPr>
    </w:lvl>
    <w:lvl w:ilvl="8">
      <w:start w:val="1"/>
      <w:numFmt w:val="decimal"/>
      <w:lvlText w:val="%5.%6.%7.%8.%9."/>
      <w:legacy w:legacy="1" w:legacySpace="0" w:legacyIndent="708"/>
      <w:lvlJc w:val="left"/>
      <w:pPr>
        <w:ind w:left="6372" w:hanging="708"/>
      </w:pPr>
      <w:rPr>
        <w:rFonts w:cs="Times New Roman"/>
      </w:rPr>
    </w:lvl>
  </w:abstractNum>
  <w:abstractNum w:abstractNumId="4">
    <w:nsid w:val="1EB25B8E"/>
    <w:multiLevelType w:val="multilevel"/>
    <w:tmpl w:val="2C9828F0"/>
    <w:lvl w:ilvl="0">
      <w:start w:val="1"/>
      <w:numFmt w:val="upperLetter"/>
      <w:suff w:val="nothing"/>
      <w:lvlText w:val="Appendix %1:  "/>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5">
    <w:nsid w:val="2906734E"/>
    <w:multiLevelType w:val="hybridMultilevel"/>
    <w:tmpl w:val="2514BCFC"/>
    <w:lvl w:ilvl="0" w:tplc="671E753E">
      <w:start w:val="1"/>
      <w:numFmt w:val="bullet"/>
      <w:pStyle w:val="ListBullet2"/>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E923D8"/>
    <w:multiLevelType w:val="multilevel"/>
    <w:tmpl w:val="95B48320"/>
    <w:lvl w:ilvl="0">
      <w:start w:val="1"/>
      <w:numFmt w:val="upperLetter"/>
      <w:suff w:val="nothing"/>
      <w:lvlText w:val="Appendix %1"/>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7">
    <w:nsid w:val="5316331C"/>
    <w:multiLevelType w:val="singleLevel"/>
    <w:tmpl w:val="AC5498E6"/>
    <w:lvl w:ilvl="0">
      <w:start w:val="1"/>
      <w:numFmt w:val="decimal"/>
      <w:pStyle w:val="ListNumber"/>
      <w:lvlText w:val="%1."/>
      <w:lvlJc w:val="left"/>
      <w:pPr>
        <w:tabs>
          <w:tab w:val="num" w:pos="562"/>
        </w:tabs>
        <w:ind w:left="562" w:hanging="562"/>
      </w:pPr>
      <w:rPr>
        <w:rFonts w:cs="Times New Roman"/>
      </w:rPr>
    </w:lvl>
  </w:abstractNum>
  <w:abstractNum w:abstractNumId="8">
    <w:nsid w:val="597C2157"/>
    <w:multiLevelType w:val="multilevel"/>
    <w:tmpl w:val="186C59AE"/>
    <w:lvl w:ilvl="0">
      <w:start w:val="1"/>
      <w:numFmt w:val="upperLetter"/>
      <w:suff w:val="nothing"/>
      <w:lvlText w:val="Appendix %1:  "/>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9">
    <w:nsid w:val="6FA73C03"/>
    <w:multiLevelType w:val="singleLevel"/>
    <w:tmpl w:val="5AFAA9F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1"/>
  </w:num>
  <w:num w:numId="26">
    <w:abstractNumId w:val="0"/>
  </w:num>
  <w:num w:numId="27">
    <w:abstractNumId w:val="2"/>
  </w:num>
  <w:num w:numId="28">
    <w:abstractNumId w:val="1"/>
  </w:num>
  <w:num w:numId="29">
    <w:abstractNumId w:val="0"/>
  </w:num>
  <w:num w:numId="30">
    <w:abstractNumId w:val="2"/>
  </w:num>
  <w:num w:numId="31">
    <w:abstractNumId w:val="1"/>
  </w:num>
  <w:num w:numId="32">
    <w:abstractNumId w:val="0"/>
  </w:num>
  <w:num w:numId="33">
    <w:abstractNumId w:val="2"/>
  </w:num>
  <w:num w:numId="34">
    <w:abstractNumId w:val="1"/>
  </w:num>
  <w:num w:numId="35">
    <w:abstractNumId w:val="0"/>
  </w:num>
  <w:num w:numId="36">
    <w:abstractNumId w:val="2"/>
  </w:num>
  <w:num w:numId="37">
    <w:abstractNumId w:val="6"/>
  </w:num>
  <w:num w:numId="38">
    <w:abstractNumId w:val="6"/>
  </w:num>
  <w:num w:numId="39">
    <w:abstractNumId w:val="6"/>
  </w:num>
  <w:num w:numId="40">
    <w:abstractNumId w:val="6"/>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9"/>
  </w:num>
  <w:num w:numId="50">
    <w:abstractNumId w:val="5"/>
  </w:num>
  <w:num w:numId="51">
    <w:abstractNumId w:val="7"/>
  </w:num>
  <w:num w:numId="52">
    <w:abstractNumId w:val="4"/>
  </w:num>
  <w:num w:numId="5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autoHyphenation/>
  <w:hyphenationZone w:val="357"/>
  <w:doNotHyphenateCaps/>
  <w:drawingGridHorizontalSpacing w:val="120"/>
  <w:drawingGridVerticalSpacing w:val="181"/>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132"/>
    <w:rsid w:val="000023EC"/>
    <w:rsid w:val="00030F93"/>
    <w:rsid w:val="00047556"/>
    <w:rsid w:val="00055390"/>
    <w:rsid w:val="000B0E51"/>
    <w:rsid w:val="000B14DD"/>
    <w:rsid w:val="000C5BF9"/>
    <w:rsid w:val="000C6952"/>
    <w:rsid w:val="000D7815"/>
    <w:rsid w:val="000E703A"/>
    <w:rsid w:val="000F6F59"/>
    <w:rsid w:val="001364C7"/>
    <w:rsid w:val="00137E4B"/>
    <w:rsid w:val="00141F18"/>
    <w:rsid w:val="00150EC8"/>
    <w:rsid w:val="00167132"/>
    <w:rsid w:val="00180AE6"/>
    <w:rsid w:val="00183160"/>
    <w:rsid w:val="00187D27"/>
    <w:rsid w:val="001A1D1F"/>
    <w:rsid w:val="001A2A07"/>
    <w:rsid w:val="001C4F2E"/>
    <w:rsid w:val="001C7B93"/>
    <w:rsid w:val="001D0D0F"/>
    <w:rsid w:val="001D0D6F"/>
    <w:rsid w:val="001D6487"/>
    <w:rsid w:val="001D6C5A"/>
    <w:rsid w:val="001E2FB8"/>
    <w:rsid w:val="001F0EDB"/>
    <w:rsid w:val="001F5AA7"/>
    <w:rsid w:val="001F7F68"/>
    <w:rsid w:val="00230440"/>
    <w:rsid w:val="00253509"/>
    <w:rsid w:val="00267876"/>
    <w:rsid w:val="00272C5E"/>
    <w:rsid w:val="00284558"/>
    <w:rsid w:val="00290830"/>
    <w:rsid w:val="0029424E"/>
    <w:rsid w:val="002B4700"/>
    <w:rsid w:val="002B7129"/>
    <w:rsid w:val="00317B07"/>
    <w:rsid w:val="00331A32"/>
    <w:rsid w:val="003921B9"/>
    <w:rsid w:val="00395E8A"/>
    <w:rsid w:val="00397D84"/>
    <w:rsid w:val="003A37B7"/>
    <w:rsid w:val="003B14F2"/>
    <w:rsid w:val="003B1F1E"/>
    <w:rsid w:val="003D1838"/>
    <w:rsid w:val="003E73FB"/>
    <w:rsid w:val="00417DBC"/>
    <w:rsid w:val="00423B3C"/>
    <w:rsid w:val="0043072D"/>
    <w:rsid w:val="00433141"/>
    <w:rsid w:val="00435324"/>
    <w:rsid w:val="0044489E"/>
    <w:rsid w:val="0047168C"/>
    <w:rsid w:val="00481406"/>
    <w:rsid w:val="0048285F"/>
    <w:rsid w:val="00494377"/>
    <w:rsid w:val="004B209F"/>
    <w:rsid w:val="004C5636"/>
    <w:rsid w:val="004D1548"/>
    <w:rsid w:val="004F332D"/>
    <w:rsid w:val="00520059"/>
    <w:rsid w:val="0055154E"/>
    <w:rsid w:val="0056462C"/>
    <w:rsid w:val="00572C91"/>
    <w:rsid w:val="00597FE7"/>
    <w:rsid w:val="005A1C9D"/>
    <w:rsid w:val="005A6B56"/>
    <w:rsid w:val="005C5507"/>
    <w:rsid w:val="005C567B"/>
    <w:rsid w:val="005C6F45"/>
    <w:rsid w:val="005E194A"/>
    <w:rsid w:val="005E618D"/>
    <w:rsid w:val="00624ED6"/>
    <w:rsid w:val="006360A1"/>
    <w:rsid w:val="006403C6"/>
    <w:rsid w:val="00650566"/>
    <w:rsid w:val="006669A3"/>
    <w:rsid w:val="00684670"/>
    <w:rsid w:val="006C2C93"/>
    <w:rsid w:val="006C687A"/>
    <w:rsid w:val="006C68DF"/>
    <w:rsid w:val="006D042B"/>
    <w:rsid w:val="006E1994"/>
    <w:rsid w:val="006E2F5C"/>
    <w:rsid w:val="006E47C8"/>
    <w:rsid w:val="006F2B0A"/>
    <w:rsid w:val="007004DC"/>
    <w:rsid w:val="00705918"/>
    <w:rsid w:val="00715048"/>
    <w:rsid w:val="00723132"/>
    <w:rsid w:val="00733D16"/>
    <w:rsid w:val="00750FAB"/>
    <w:rsid w:val="00751CE6"/>
    <w:rsid w:val="00752A74"/>
    <w:rsid w:val="007535B8"/>
    <w:rsid w:val="0076173C"/>
    <w:rsid w:val="007820AE"/>
    <w:rsid w:val="0078536E"/>
    <w:rsid w:val="00785F5B"/>
    <w:rsid w:val="007A675C"/>
    <w:rsid w:val="007B4B97"/>
    <w:rsid w:val="007B7756"/>
    <w:rsid w:val="007E2DF3"/>
    <w:rsid w:val="007F523A"/>
    <w:rsid w:val="00804173"/>
    <w:rsid w:val="00805398"/>
    <w:rsid w:val="008077A7"/>
    <w:rsid w:val="0081401C"/>
    <w:rsid w:val="00855528"/>
    <w:rsid w:val="00871EB8"/>
    <w:rsid w:val="00873F88"/>
    <w:rsid w:val="00874A14"/>
    <w:rsid w:val="00887B65"/>
    <w:rsid w:val="008C4CCB"/>
    <w:rsid w:val="008C6124"/>
    <w:rsid w:val="008D5CDD"/>
    <w:rsid w:val="008F452A"/>
    <w:rsid w:val="00903CB2"/>
    <w:rsid w:val="00927BD2"/>
    <w:rsid w:val="0093373B"/>
    <w:rsid w:val="00940E83"/>
    <w:rsid w:val="009460B8"/>
    <w:rsid w:val="009525CE"/>
    <w:rsid w:val="00963A96"/>
    <w:rsid w:val="00973BC4"/>
    <w:rsid w:val="00987748"/>
    <w:rsid w:val="009A499F"/>
    <w:rsid w:val="009B39D8"/>
    <w:rsid w:val="009C32A9"/>
    <w:rsid w:val="009C5A8A"/>
    <w:rsid w:val="009E46C1"/>
    <w:rsid w:val="009F0A6A"/>
    <w:rsid w:val="00A160B1"/>
    <w:rsid w:val="00A165AE"/>
    <w:rsid w:val="00A32624"/>
    <w:rsid w:val="00A45ABC"/>
    <w:rsid w:val="00A63B2A"/>
    <w:rsid w:val="00A64556"/>
    <w:rsid w:val="00AA382B"/>
    <w:rsid w:val="00AA5180"/>
    <w:rsid w:val="00AB7962"/>
    <w:rsid w:val="00AC3B56"/>
    <w:rsid w:val="00AC55E2"/>
    <w:rsid w:val="00AD0FFD"/>
    <w:rsid w:val="00AE2DCC"/>
    <w:rsid w:val="00AF01A4"/>
    <w:rsid w:val="00AF3243"/>
    <w:rsid w:val="00B0076B"/>
    <w:rsid w:val="00B03732"/>
    <w:rsid w:val="00B0432F"/>
    <w:rsid w:val="00B232E5"/>
    <w:rsid w:val="00B273B3"/>
    <w:rsid w:val="00B35623"/>
    <w:rsid w:val="00B45EC5"/>
    <w:rsid w:val="00B57A23"/>
    <w:rsid w:val="00B76DD4"/>
    <w:rsid w:val="00B776ED"/>
    <w:rsid w:val="00BA7B5A"/>
    <w:rsid w:val="00BB6D53"/>
    <w:rsid w:val="00BC19E4"/>
    <w:rsid w:val="00BC1CB0"/>
    <w:rsid w:val="00BC69C4"/>
    <w:rsid w:val="00BE4AFD"/>
    <w:rsid w:val="00BF2BD1"/>
    <w:rsid w:val="00C10B9E"/>
    <w:rsid w:val="00C159A2"/>
    <w:rsid w:val="00C22D7B"/>
    <w:rsid w:val="00C51FFB"/>
    <w:rsid w:val="00C652C7"/>
    <w:rsid w:val="00C71C75"/>
    <w:rsid w:val="00C71CC2"/>
    <w:rsid w:val="00C902D2"/>
    <w:rsid w:val="00C950DE"/>
    <w:rsid w:val="00C95963"/>
    <w:rsid w:val="00CB342E"/>
    <w:rsid w:val="00CB7154"/>
    <w:rsid w:val="00CC2182"/>
    <w:rsid w:val="00CC23C5"/>
    <w:rsid w:val="00CE76C6"/>
    <w:rsid w:val="00D158A6"/>
    <w:rsid w:val="00D211BB"/>
    <w:rsid w:val="00D52C68"/>
    <w:rsid w:val="00D97FFC"/>
    <w:rsid w:val="00DA0886"/>
    <w:rsid w:val="00DA2560"/>
    <w:rsid w:val="00DC6FA1"/>
    <w:rsid w:val="00DD03CC"/>
    <w:rsid w:val="00DD2782"/>
    <w:rsid w:val="00DD2CF5"/>
    <w:rsid w:val="00DD4057"/>
    <w:rsid w:val="00DF4265"/>
    <w:rsid w:val="00E015D3"/>
    <w:rsid w:val="00E04D8C"/>
    <w:rsid w:val="00E215D3"/>
    <w:rsid w:val="00E22462"/>
    <w:rsid w:val="00E473B3"/>
    <w:rsid w:val="00E47F80"/>
    <w:rsid w:val="00E564BE"/>
    <w:rsid w:val="00E57B75"/>
    <w:rsid w:val="00E754CC"/>
    <w:rsid w:val="00E95EDC"/>
    <w:rsid w:val="00EA171E"/>
    <w:rsid w:val="00EA72D6"/>
    <w:rsid w:val="00EB07FB"/>
    <w:rsid w:val="00EC3C87"/>
    <w:rsid w:val="00ED066B"/>
    <w:rsid w:val="00ED3EF7"/>
    <w:rsid w:val="00EF101E"/>
    <w:rsid w:val="00EF4034"/>
    <w:rsid w:val="00F162E9"/>
    <w:rsid w:val="00F21C52"/>
    <w:rsid w:val="00F3747A"/>
    <w:rsid w:val="00F44DDD"/>
    <w:rsid w:val="00F51FBB"/>
    <w:rsid w:val="00F57667"/>
    <w:rsid w:val="00F64B19"/>
    <w:rsid w:val="00F66918"/>
    <w:rsid w:val="00F9478B"/>
    <w:rsid w:val="00FA0FAE"/>
    <w:rsid w:val="00FB00DA"/>
    <w:rsid w:val="00FC1A26"/>
    <w:rsid w:val="00FC7660"/>
    <w:rsid w:val="00FD03E2"/>
    <w:rsid w:val="00FD05F6"/>
    <w:rsid w:val="00FD0D68"/>
    <w:rsid w:val="00FE013C"/>
    <w:rsid w:val="00FE73C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703A"/>
    <w:pPr>
      <w:spacing w:before="120" w:after="120"/>
      <w:ind w:left="-720"/>
      <w:jc w:val="both"/>
    </w:pPr>
    <w:rPr>
      <w:rFonts w:ascii="Times New Roman" w:hAnsi="Times New Roman"/>
      <w:sz w:val="24"/>
      <w:szCs w:val="20"/>
      <w:lang w:val="en-GB" w:eastAsia="en-US"/>
    </w:rPr>
  </w:style>
  <w:style w:type="paragraph" w:styleId="Heading1">
    <w:name w:val="heading 1"/>
    <w:basedOn w:val="Normal"/>
    <w:next w:val="BodyText"/>
    <w:link w:val="Heading1Char"/>
    <w:uiPriority w:val="99"/>
    <w:qFormat/>
    <w:rsid w:val="000E703A"/>
    <w:pPr>
      <w:keepNext/>
      <w:suppressLineNumbers/>
      <w:spacing w:before="360" w:after="240"/>
      <w:ind w:left="0" w:hanging="720"/>
      <w:jc w:val="left"/>
      <w:outlineLvl w:val="0"/>
    </w:pPr>
    <w:rPr>
      <w:rFonts w:ascii="Arial Bold" w:hAnsi="Arial Bold"/>
      <w:b/>
      <w:caps/>
      <w:color w:val="808080"/>
      <w:kern w:val="28"/>
      <w:sz w:val="28"/>
      <w:u w:color="568A9E"/>
    </w:rPr>
  </w:style>
  <w:style w:type="paragraph" w:styleId="Heading2">
    <w:name w:val="heading 2"/>
    <w:basedOn w:val="Normal"/>
    <w:next w:val="BodyText"/>
    <w:link w:val="Heading2Char"/>
    <w:uiPriority w:val="99"/>
    <w:qFormat/>
    <w:rsid w:val="000E703A"/>
    <w:pPr>
      <w:keepNext/>
      <w:numPr>
        <w:ilvl w:val="1"/>
        <w:numId w:val="6"/>
      </w:numPr>
      <w:suppressLineNumbers/>
      <w:tabs>
        <w:tab w:val="clear" w:pos="360"/>
      </w:tabs>
      <w:spacing w:before="240"/>
      <w:ind w:left="0" w:hanging="720"/>
      <w:jc w:val="left"/>
      <w:outlineLvl w:val="1"/>
    </w:pPr>
    <w:rPr>
      <w:rFonts w:ascii="Cambria" w:hAnsi="Cambria"/>
      <w:b/>
      <w:bCs/>
      <w:i/>
      <w:iCs/>
      <w:sz w:val="28"/>
      <w:szCs w:val="28"/>
    </w:rPr>
  </w:style>
  <w:style w:type="paragraph" w:styleId="Heading3">
    <w:name w:val="heading 3"/>
    <w:basedOn w:val="Normal"/>
    <w:next w:val="BodyText"/>
    <w:link w:val="Heading3Char"/>
    <w:uiPriority w:val="99"/>
    <w:qFormat/>
    <w:rsid w:val="000E703A"/>
    <w:pPr>
      <w:keepNext/>
      <w:numPr>
        <w:ilvl w:val="2"/>
        <w:numId w:val="7"/>
      </w:numPr>
      <w:suppressLineNumbers/>
      <w:tabs>
        <w:tab w:val="clear" w:pos="360"/>
      </w:tabs>
      <w:spacing w:before="240"/>
      <w:ind w:left="0" w:hanging="720"/>
      <w:jc w:val="left"/>
      <w:outlineLvl w:val="2"/>
    </w:pPr>
    <w:rPr>
      <w:rFonts w:ascii="Cambria" w:hAnsi="Cambria"/>
      <w:b/>
      <w:bCs/>
      <w:sz w:val="26"/>
      <w:szCs w:val="26"/>
    </w:rPr>
  </w:style>
  <w:style w:type="paragraph" w:styleId="Heading4">
    <w:name w:val="heading 4"/>
    <w:basedOn w:val="Normal"/>
    <w:next w:val="BodyText"/>
    <w:link w:val="Heading4Char"/>
    <w:uiPriority w:val="99"/>
    <w:qFormat/>
    <w:rsid w:val="000E703A"/>
    <w:pPr>
      <w:keepNext/>
      <w:suppressLineNumbers/>
      <w:suppressAutoHyphens/>
      <w:spacing w:before="200"/>
      <w:ind w:left="0"/>
      <w:jc w:val="left"/>
      <w:outlineLvl w:val="3"/>
    </w:pPr>
    <w:rPr>
      <w:rFonts w:ascii="Calibri" w:hAnsi="Calibri"/>
      <w:b/>
      <w:bCs/>
      <w:sz w:val="28"/>
      <w:szCs w:val="28"/>
    </w:rPr>
  </w:style>
  <w:style w:type="paragraph" w:styleId="Heading5">
    <w:name w:val="heading 5"/>
    <w:basedOn w:val="Normal"/>
    <w:next w:val="Normal"/>
    <w:link w:val="Heading5Char"/>
    <w:uiPriority w:val="99"/>
    <w:qFormat/>
    <w:rsid w:val="000E703A"/>
    <w:pPr>
      <w:numPr>
        <w:ilvl w:val="4"/>
        <w:numId w:val="8"/>
      </w:numPr>
      <w:tabs>
        <w:tab w:val="clear" w:pos="643"/>
      </w:tabs>
      <w:ind w:left="3540" w:hanging="708"/>
      <w:outlineLvl w:val="4"/>
    </w:pPr>
    <w:rPr>
      <w:rFonts w:ascii="Calibri" w:hAnsi="Calibri"/>
      <w:b/>
      <w:bCs/>
      <w:i/>
      <w:iCs/>
      <w:sz w:val="26"/>
      <w:szCs w:val="26"/>
    </w:rPr>
  </w:style>
  <w:style w:type="paragraph" w:styleId="Heading6">
    <w:name w:val="heading 6"/>
    <w:basedOn w:val="Normal"/>
    <w:next w:val="Normal"/>
    <w:link w:val="Heading6Char"/>
    <w:uiPriority w:val="99"/>
    <w:qFormat/>
    <w:rsid w:val="000E703A"/>
    <w:pPr>
      <w:numPr>
        <w:ilvl w:val="5"/>
        <w:numId w:val="9"/>
      </w:numPr>
      <w:tabs>
        <w:tab w:val="clear" w:pos="360"/>
      </w:tabs>
      <w:ind w:left="4248" w:hanging="708"/>
      <w:outlineLvl w:val="5"/>
    </w:pPr>
    <w:rPr>
      <w:rFonts w:ascii="Calibri" w:hAnsi="Calibri"/>
      <w:b/>
      <w:bCs/>
      <w:sz w:val="20"/>
    </w:rPr>
  </w:style>
  <w:style w:type="paragraph" w:styleId="Heading7">
    <w:name w:val="heading 7"/>
    <w:basedOn w:val="Normal"/>
    <w:next w:val="Normal"/>
    <w:link w:val="Heading7Char"/>
    <w:uiPriority w:val="99"/>
    <w:qFormat/>
    <w:rsid w:val="000E703A"/>
    <w:pPr>
      <w:numPr>
        <w:ilvl w:val="6"/>
        <w:numId w:val="10"/>
      </w:numPr>
      <w:tabs>
        <w:tab w:val="clear" w:pos="360"/>
      </w:tabs>
      <w:spacing w:before="240" w:after="60"/>
      <w:ind w:left="4956" w:hanging="708"/>
      <w:outlineLvl w:val="6"/>
    </w:pPr>
    <w:rPr>
      <w:rFonts w:ascii="Calibri" w:hAnsi="Calibri"/>
      <w:szCs w:val="24"/>
    </w:rPr>
  </w:style>
  <w:style w:type="paragraph" w:styleId="Heading8">
    <w:name w:val="heading 8"/>
    <w:basedOn w:val="Normal"/>
    <w:next w:val="Normal"/>
    <w:link w:val="Heading8Char"/>
    <w:uiPriority w:val="99"/>
    <w:qFormat/>
    <w:rsid w:val="000E703A"/>
    <w:pPr>
      <w:numPr>
        <w:ilvl w:val="7"/>
        <w:numId w:val="11"/>
      </w:numPr>
      <w:tabs>
        <w:tab w:val="clear" w:pos="643"/>
      </w:tabs>
      <w:spacing w:before="240" w:after="60"/>
      <w:ind w:left="5664" w:hanging="708"/>
      <w:outlineLvl w:val="7"/>
    </w:pPr>
    <w:rPr>
      <w:rFonts w:ascii="Calibri" w:hAnsi="Calibri"/>
      <w:i/>
      <w:iCs/>
      <w:szCs w:val="24"/>
    </w:rPr>
  </w:style>
  <w:style w:type="paragraph" w:styleId="Heading9">
    <w:name w:val="heading 9"/>
    <w:basedOn w:val="Normal"/>
    <w:next w:val="Normal"/>
    <w:link w:val="Heading9Char"/>
    <w:uiPriority w:val="99"/>
    <w:qFormat/>
    <w:rsid w:val="000E703A"/>
    <w:pPr>
      <w:numPr>
        <w:ilvl w:val="8"/>
        <w:numId w:val="12"/>
      </w:numPr>
      <w:tabs>
        <w:tab w:val="clear" w:pos="360"/>
      </w:tabs>
      <w:spacing w:before="240" w:after="60"/>
      <w:ind w:left="6372" w:hanging="708"/>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6C1"/>
    <w:rPr>
      <w:rFonts w:ascii="Arial Bold" w:hAnsi="Arial Bold" w:cs="Times New Roman"/>
      <w:b/>
      <w:caps/>
      <w:color w:val="808080"/>
      <w:kern w:val="28"/>
      <w:sz w:val="28"/>
      <w:u w:color="568A9E"/>
      <w:lang w:val="en-GB" w:eastAsia="en-US"/>
    </w:rPr>
  </w:style>
  <w:style w:type="character" w:customStyle="1" w:styleId="Heading2Char">
    <w:name w:val="Heading 2 Char"/>
    <w:basedOn w:val="DefaultParagraphFont"/>
    <w:link w:val="Heading2"/>
    <w:uiPriority w:val="99"/>
    <w:semiHidden/>
    <w:locked/>
    <w:rsid w:val="009E46C1"/>
    <w:rPr>
      <w:rFonts w:ascii="Cambria" w:hAnsi="Cambria" w:cs="Times New Roman"/>
      <w:b/>
      <w:i/>
      <w:sz w:val="28"/>
      <w:lang w:val="en-GB" w:eastAsia="en-US"/>
    </w:rPr>
  </w:style>
  <w:style w:type="character" w:customStyle="1" w:styleId="Heading3Char">
    <w:name w:val="Heading 3 Char"/>
    <w:basedOn w:val="DefaultParagraphFont"/>
    <w:link w:val="Heading3"/>
    <w:uiPriority w:val="99"/>
    <w:semiHidden/>
    <w:locked/>
    <w:rsid w:val="009E46C1"/>
    <w:rPr>
      <w:rFonts w:ascii="Cambria" w:hAnsi="Cambria" w:cs="Times New Roman"/>
      <w:b/>
      <w:sz w:val="26"/>
      <w:lang w:val="en-GB" w:eastAsia="en-US"/>
    </w:rPr>
  </w:style>
  <w:style w:type="character" w:customStyle="1" w:styleId="Heading4Char">
    <w:name w:val="Heading 4 Char"/>
    <w:basedOn w:val="DefaultParagraphFont"/>
    <w:link w:val="Heading4"/>
    <w:uiPriority w:val="99"/>
    <w:semiHidden/>
    <w:locked/>
    <w:rsid w:val="009E46C1"/>
    <w:rPr>
      <w:rFonts w:ascii="Calibri" w:hAnsi="Calibri" w:cs="Times New Roman"/>
      <w:b/>
      <w:sz w:val="28"/>
      <w:lang w:val="en-GB" w:eastAsia="en-US"/>
    </w:rPr>
  </w:style>
  <w:style w:type="character" w:customStyle="1" w:styleId="Heading5Char">
    <w:name w:val="Heading 5 Char"/>
    <w:basedOn w:val="DefaultParagraphFont"/>
    <w:link w:val="Heading5"/>
    <w:uiPriority w:val="99"/>
    <w:semiHidden/>
    <w:locked/>
    <w:rsid w:val="009E46C1"/>
    <w:rPr>
      <w:rFonts w:ascii="Calibri" w:hAnsi="Calibri" w:cs="Times New Roman"/>
      <w:b/>
      <w:i/>
      <w:sz w:val="26"/>
      <w:lang w:val="en-GB" w:eastAsia="en-US"/>
    </w:rPr>
  </w:style>
  <w:style w:type="character" w:customStyle="1" w:styleId="Heading6Char">
    <w:name w:val="Heading 6 Char"/>
    <w:basedOn w:val="DefaultParagraphFont"/>
    <w:link w:val="Heading6"/>
    <w:uiPriority w:val="99"/>
    <w:semiHidden/>
    <w:locked/>
    <w:rsid w:val="009E46C1"/>
    <w:rPr>
      <w:rFonts w:ascii="Calibri" w:hAnsi="Calibri" w:cs="Times New Roman"/>
      <w:b/>
      <w:lang w:val="en-GB" w:eastAsia="en-US"/>
    </w:rPr>
  </w:style>
  <w:style w:type="character" w:customStyle="1" w:styleId="Heading7Char">
    <w:name w:val="Heading 7 Char"/>
    <w:basedOn w:val="DefaultParagraphFont"/>
    <w:link w:val="Heading7"/>
    <w:uiPriority w:val="99"/>
    <w:semiHidden/>
    <w:locked/>
    <w:rsid w:val="009E46C1"/>
    <w:rPr>
      <w:rFonts w:ascii="Calibri" w:hAnsi="Calibri" w:cs="Times New Roman"/>
      <w:sz w:val="24"/>
      <w:lang w:val="en-GB" w:eastAsia="en-US"/>
    </w:rPr>
  </w:style>
  <w:style w:type="character" w:customStyle="1" w:styleId="Heading8Char">
    <w:name w:val="Heading 8 Char"/>
    <w:basedOn w:val="DefaultParagraphFont"/>
    <w:link w:val="Heading8"/>
    <w:uiPriority w:val="99"/>
    <w:semiHidden/>
    <w:locked/>
    <w:rsid w:val="009E46C1"/>
    <w:rPr>
      <w:rFonts w:ascii="Calibri" w:hAnsi="Calibri" w:cs="Times New Roman"/>
      <w:i/>
      <w:sz w:val="24"/>
      <w:lang w:val="en-GB" w:eastAsia="en-US"/>
    </w:rPr>
  </w:style>
  <w:style w:type="character" w:customStyle="1" w:styleId="Heading9Char">
    <w:name w:val="Heading 9 Char"/>
    <w:basedOn w:val="DefaultParagraphFont"/>
    <w:link w:val="Heading9"/>
    <w:uiPriority w:val="99"/>
    <w:semiHidden/>
    <w:locked/>
    <w:rsid w:val="009E46C1"/>
    <w:rPr>
      <w:rFonts w:ascii="Cambria" w:hAnsi="Cambria" w:cs="Times New Roman"/>
      <w:lang w:val="en-GB" w:eastAsia="en-US"/>
    </w:rPr>
  </w:style>
  <w:style w:type="paragraph" w:styleId="BodyText">
    <w:name w:val="Body Text"/>
    <w:basedOn w:val="Normal"/>
    <w:link w:val="BodyTextChar"/>
    <w:uiPriority w:val="99"/>
    <w:rsid w:val="00494377"/>
    <w:pPr>
      <w:keepLines/>
      <w:suppressAutoHyphens/>
      <w:spacing w:line="280" w:lineRule="atLeast"/>
      <w:ind w:left="0"/>
      <w:jc w:val="left"/>
    </w:pPr>
    <w:rPr>
      <w:sz w:val="20"/>
    </w:rPr>
  </w:style>
  <w:style w:type="character" w:customStyle="1" w:styleId="BodyTextChar">
    <w:name w:val="Body Text Char"/>
    <w:basedOn w:val="DefaultParagraphFont"/>
    <w:link w:val="BodyText"/>
    <w:uiPriority w:val="99"/>
    <w:semiHidden/>
    <w:locked/>
    <w:rsid w:val="009E46C1"/>
    <w:rPr>
      <w:rFonts w:ascii="Times New Roman" w:hAnsi="Times New Roman" w:cs="Times New Roman"/>
      <w:sz w:val="20"/>
      <w:lang w:val="en-GB" w:eastAsia="en-US"/>
    </w:rPr>
  </w:style>
  <w:style w:type="paragraph" w:styleId="Title">
    <w:name w:val="Title"/>
    <w:basedOn w:val="Normal"/>
    <w:link w:val="TitleChar"/>
    <w:uiPriority w:val="99"/>
    <w:qFormat/>
    <w:rsid w:val="00E04D8C"/>
    <w:pPr>
      <w:widowControl w:val="0"/>
      <w:suppressAutoHyphens/>
      <w:spacing w:before="0" w:after="280"/>
      <w:ind w:left="431" w:right="-357"/>
      <w:jc w:val="left"/>
    </w:pPr>
    <w:rPr>
      <w:rFonts w:ascii="Cambria" w:hAnsi="Cambria"/>
      <w:b/>
      <w:bCs/>
      <w:kern w:val="28"/>
      <w:sz w:val="32"/>
      <w:szCs w:val="32"/>
    </w:rPr>
  </w:style>
  <w:style w:type="character" w:customStyle="1" w:styleId="TitleChar">
    <w:name w:val="Title Char"/>
    <w:basedOn w:val="DefaultParagraphFont"/>
    <w:link w:val="Title"/>
    <w:uiPriority w:val="99"/>
    <w:locked/>
    <w:rsid w:val="009E46C1"/>
    <w:rPr>
      <w:rFonts w:ascii="Cambria" w:hAnsi="Cambria" w:cs="Times New Roman"/>
      <w:b/>
      <w:kern w:val="28"/>
      <w:sz w:val="32"/>
      <w:lang w:val="en-GB" w:eastAsia="en-US"/>
    </w:rPr>
  </w:style>
  <w:style w:type="paragraph" w:styleId="TOC2">
    <w:name w:val="toc 2"/>
    <w:basedOn w:val="Normal"/>
    <w:next w:val="Normal"/>
    <w:uiPriority w:val="99"/>
    <w:semiHidden/>
    <w:rsid w:val="000E703A"/>
    <w:pPr>
      <w:tabs>
        <w:tab w:val="left" w:pos="425"/>
        <w:tab w:val="right" w:leader="dot" w:pos="7938"/>
      </w:tabs>
      <w:spacing w:after="0"/>
      <w:ind w:left="425" w:hanging="714"/>
      <w:jc w:val="left"/>
    </w:pPr>
    <w:rPr>
      <w:rFonts w:ascii="Arial" w:hAnsi="Arial"/>
      <w:smallCaps/>
      <w:noProof/>
      <w:sz w:val="20"/>
    </w:rPr>
  </w:style>
  <w:style w:type="paragraph" w:styleId="TOC1">
    <w:name w:val="toc 1"/>
    <w:basedOn w:val="Normal"/>
    <w:next w:val="Normal"/>
    <w:uiPriority w:val="99"/>
    <w:semiHidden/>
    <w:rsid w:val="000E703A"/>
    <w:pPr>
      <w:tabs>
        <w:tab w:val="left" w:pos="-288"/>
        <w:tab w:val="left" w:pos="-144"/>
        <w:tab w:val="right" w:leader="dot" w:pos="7938"/>
      </w:tabs>
      <w:spacing w:before="360"/>
      <w:ind w:left="-288" w:hanging="432"/>
      <w:jc w:val="left"/>
    </w:pPr>
    <w:rPr>
      <w:rFonts w:ascii="Arial" w:hAnsi="Arial"/>
      <w:caps/>
      <w:noProof/>
      <w:sz w:val="22"/>
    </w:rPr>
  </w:style>
  <w:style w:type="paragraph" w:styleId="Footer">
    <w:name w:val="footer"/>
    <w:basedOn w:val="Normal"/>
    <w:link w:val="FooterChar"/>
    <w:uiPriority w:val="99"/>
    <w:rsid w:val="000E703A"/>
    <w:pPr>
      <w:pBdr>
        <w:top w:val="single" w:sz="6" w:space="1" w:color="808080"/>
      </w:pBdr>
      <w:tabs>
        <w:tab w:val="center" w:pos="3686"/>
        <w:tab w:val="right" w:pos="13892"/>
      </w:tabs>
      <w:spacing w:line="280" w:lineRule="exact"/>
      <w:ind w:left="0"/>
    </w:pPr>
    <w:rPr>
      <w:sz w:val="20"/>
    </w:rPr>
  </w:style>
  <w:style w:type="character" w:customStyle="1" w:styleId="FooterChar">
    <w:name w:val="Footer Char"/>
    <w:basedOn w:val="DefaultParagraphFont"/>
    <w:link w:val="Footer"/>
    <w:uiPriority w:val="99"/>
    <w:semiHidden/>
    <w:locked/>
    <w:rsid w:val="009E46C1"/>
    <w:rPr>
      <w:rFonts w:ascii="Times New Roman" w:hAnsi="Times New Roman" w:cs="Times New Roman"/>
      <w:sz w:val="20"/>
      <w:lang w:val="en-GB" w:eastAsia="en-US"/>
    </w:rPr>
  </w:style>
  <w:style w:type="paragraph" w:styleId="Header">
    <w:name w:val="header"/>
    <w:basedOn w:val="Normal"/>
    <w:link w:val="HeaderChar"/>
    <w:uiPriority w:val="99"/>
    <w:rsid w:val="00494377"/>
    <w:pPr>
      <w:tabs>
        <w:tab w:val="right" w:pos="7938"/>
        <w:tab w:val="right" w:pos="13860"/>
      </w:tabs>
      <w:spacing w:before="0" w:after="0"/>
      <w:jc w:val="left"/>
    </w:pPr>
    <w:rPr>
      <w:sz w:val="20"/>
    </w:rPr>
  </w:style>
  <w:style w:type="character" w:customStyle="1" w:styleId="HeaderChar">
    <w:name w:val="Header Char"/>
    <w:basedOn w:val="DefaultParagraphFont"/>
    <w:link w:val="Header"/>
    <w:uiPriority w:val="99"/>
    <w:semiHidden/>
    <w:locked/>
    <w:rsid w:val="009E46C1"/>
    <w:rPr>
      <w:rFonts w:ascii="Times New Roman" w:hAnsi="Times New Roman" w:cs="Times New Roman"/>
      <w:sz w:val="20"/>
      <w:lang w:val="en-GB" w:eastAsia="en-US"/>
    </w:rPr>
  </w:style>
  <w:style w:type="character" w:styleId="FootnoteReference">
    <w:name w:val="footnote reference"/>
    <w:basedOn w:val="DefaultParagraphFont"/>
    <w:uiPriority w:val="99"/>
    <w:semiHidden/>
    <w:rsid w:val="000E703A"/>
    <w:rPr>
      <w:rFonts w:cs="Times New Roman"/>
      <w:position w:val="6"/>
      <w:sz w:val="16"/>
    </w:rPr>
  </w:style>
  <w:style w:type="paragraph" w:styleId="FootnoteText">
    <w:name w:val="footnote text"/>
    <w:basedOn w:val="Normal"/>
    <w:link w:val="FootnoteTextChar"/>
    <w:uiPriority w:val="99"/>
    <w:semiHidden/>
    <w:rsid w:val="000E703A"/>
    <w:pPr>
      <w:keepLines/>
      <w:suppressAutoHyphens/>
      <w:spacing w:line="240" w:lineRule="exact"/>
      <w:ind w:left="0" w:hanging="720"/>
    </w:pPr>
    <w:rPr>
      <w:sz w:val="20"/>
    </w:rPr>
  </w:style>
  <w:style w:type="character" w:customStyle="1" w:styleId="FootnoteTextChar">
    <w:name w:val="Footnote Text Char"/>
    <w:basedOn w:val="DefaultParagraphFont"/>
    <w:link w:val="FootnoteText"/>
    <w:uiPriority w:val="99"/>
    <w:semiHidden/>
    <w:locked/>
    <w:rsid w:val="009E46C1"/>
    <w:rPr>
      <w:rFonts w:ascii="Times New Roman" w:hAnsi="Times New Roman" w:cs="Times New Roman"/>
      <w:sz w:val="20"/>
      <w:lang w:val="en-GB" w:eastAsia="en-US"/>
    </w:rPr>
  </w:style>
  <w:style w:type="paragraph" w:styleId="TOC3">
    <w:name w:val="toc 3"/>
    <w:basedOn w:val="Normal"/>
    <w:next w:val="Normal"/>
    <w:uiPriority w:val="99"/>
    <w:semiHidden/>
    <w:rsid w:val="000E703A"/>
    <w:pPr>
      <w:tabs>
        <w:tab w:val="left" w:pos="432"/>
        <w:tab w:val="left" w:pos="1080"/>
        <w:tab w:val="left" w:pos="1200"/>
        <w:tab w:val="right" w:leader="dot" w:pos="7938"/>
      </w:tabs>
      <w:spacing w:after="0"/>
      <w:ind w:left="432"/>
      <w:jc w:val="left"/>
    </w:pPr>
    <w:rPr>
      <w:rFonts w:ascii="Arial" w:hAnsi="Arial"/>
      <w:noProof/>
      <w:sz w:val="18"/>
    </w:rPr>
  </w:style>
  <w:style w:type="paragraph" w:styleId="ListNumber">
    <w:name w:val="List Number"/>
    <w:basedOn w:val="Normal"/>
    <w:uiPriority w:val="99"/>
    <w:rsid w:val="00494377"/>
    <w:pPr>
      <w:keepLines/>
      <w:numPr>
        <w:numId w:val="51"/>
      </w:numPr>
      <w:tabs>
        <w:tab w:val="clear" w:pos="562"/>
        <w:tab w:val="num" w:pos="426"/>
      </w:tabs>
      <w:suppressAutoHyphens/>
      <w:spacing w:line="280" w:lineRule="atLeast"/>
      <w:ind w:left="425" w:hanging="425"/>
      <w:jc w:val="left"/>
    </w:pPr>
    <w:rPr>
      <w:rFonts w:ascii="Arial" w:hAnsi="Arial"/>
      <w:sz w:val="20"/>
    </w:rPr>
  </w:style>
  <w:style w:type="paragraph" w:styleId="TOC4">
    <w:name w:val="toc 4"/>
    <w:basedOn w:val="Normal"/>
    <w:next w:val="Normal"/>
    <w:uiPriority w:val="99"/>
    <w:semiHidden/>
    <w:rsid w:val="000E703A"/>
    <w:pPr>
      <w:spacing w:before="0" w:after="0"/>
      <w:ind w:left="720"/>
      <w:jc w:val="left"/>
    </w:pPr>
    <w:rPr>
      <w:sz w:val="18"/>
    </w:rPr>
  </w:style>
  <w:style w:type="paragraph" w:styleId="TOC5">
    <w:name w:val="toc 5"/>
    <w:basedOn w:val="Normal"/>
    <w:next w:val="Normal"/>
    <w:uiPriority w:val="99"/>
    <w:semiHidden/>
    <w:rsid w:val="000E703A"/>
    <w:pPr>
      <w:spacing w:before="0" w:after="0"/>
      <w:ind w:left="960"/>
      <w:jc w:val="left"/>
    </w:pPr>
    <w:rPr>
      <w:sz w:val="18"/>
    </w:rPr>
  </w:style>
  <w:style w:type="paragraph" w:styleId="TOC6">
    <w:name w:val="toc 6"/>
    <w:basedOn w:val="Normal"/>
    <w:next w:val="Normal"/>
    <w:uiPriority w:val="99"/>
    <w:semiHidden/>
    <w:rsid w:val="000E703A"/>
    <w:pPr>
      <w:spacing w:before="0" w:after="0"/>
      <w:ind w:left="1200"/>
      <w:jc w:val="left"/>
    </w:pPr>
    <w:rPr>
      <w:sz w:val="18"/>
    </w:rPr>
  </w:style>
  <w:style w:type="paragraph" w:styleId="TOC7">
    <w:name w:val="toc 7"/>
    <w:basedOn w:val="Normal"/>
    <w:next w:val="Normal"/>
    <w:uiPriority w:val="99"/>
    <w:semiHidden/>
    <w:rsid w:val="000E703A"/>
    <w:pPr>
      <w:spacing w:before="0" w:after="0"/>
      <w:ind w:left="1440"/>
      <w:jc w:val="left"/>
    </w:pPr>
    <w:rPr>
      <w:sz w:val="18"/>
    </w:rPr>
  </w:style>
  <w:style w:type="paragraph" w:styleId="TOC8">
    <w:name w:val="toc 8"/>
    <w:basedOn w:val="Normal"/>
    <w:next w:val="Normal"/>
    <w:uiPriority w:val="99"/>
    <w:semiHidden/>
    <w:rsid w:val="000E703A"/>
    <w:pPr>
      <w:spacing w:before="0" w:after="0"/>
      <w:ind w:left="1680"/>
      <w:jc w:val="left"/>
    </w:pPr>
    <w:rPr>
      <w:sz w:val="18"/>
    </w:rPr>
  </w:style>
  <w:style w:type="paragraph" w:styleId="TOC9">
    <w:name w:val="toc 9"/>
    <w:basedOn w:val="Normal"/>
    <w:next w:val="Normal"/>
    <w:uiPriority w:val="99"/>
    <w:semiHidden/>
    <w:rsid w:val="000E703A"/>
    <w:pPr>
      <w:spacing w:before="0" w:after="0"/>
      <w:ind w:left="1920"/>
      <w:jc w:val="left"/>
    </w:pPr>
    <w:rPr>
      <w:sz w:val="18"/>
    </w:rPr>
  </w:style>
  <w:style w:type="paragraph" w:styleId="Date">
    <w:name w:val="Date"/>
    <w:basedOn w:val="Normal"/>
    <w:next w:val="Normal"/>
    <w:link w:val="DateChar"/>
    <w:uiPriority w:val="99"/>
    <w:rsid w:val="000E703A"/>
    <w:pPr>
      <w:spacing w:before="0" w:after="0"/>
      <w:ind w:left="885" w:right="-357"/>
      <w:jc w:val="left"/>
    </w:pPr>
    <w:rPr>
      <w:sz w:val="20"/>
    </w:rPr>
  </w:style>
  <w:style w:type="character" w:customStyle="1" w:styleId="DateChar">
    <w:name w:val="Date Char"/>
    <w:basedOn w:val="DefaultParagraphFont"/>
    <w:link w:val="Date"/>
    <w:uiPriority w:val="99"/>
    <w:semiHidden/>
    <w:locked/>
    <w:rsid w:val="009E46C1"/>
    <w:rPr>
      <w:rFonts w:ascii="Times New Roman" w:hAnsi="Times New Roman" w:cs="Times New Roman"/>
      <w:sz w:val="20"/>
      <w:lang w:val="en-GB" w:eastAsia="en-US"/>
    </w:rPr>
  </w:style>
  <w:style w:type="paragraph" w:customStyle="1" w:styleId="Status">
    <w:name w:val="Status"/>
    <w:uiPriority w:val="99"/>
    <w:rsid w:val="000E703A"/>
    <w:pPr>
      <w:spacing w:before="120" w:after="120" w:line="280" w:lineRule="exact"/>
    </w:pPr>
    <w:rPr>
      <w:rFonts w:ascii="Arial Bold" w:hAnsi="Arial Bold"/>
      <w:b/>
      <w:caps/>
      <w:noProof/>
      <w:color w:val="808080"/>
      <w:szCs w:val="20"/>
      <w:lang w:val="en-US" w:eastAsia="en-US"/>
    </w:rPr>
  </w:style>
  <w:style w:type="paragraph" w:customStyle="1" w:styleId="SectionHeading">
    <w:name w:val="Section Heading"/>
    <w:basedOn w:val="Normal"/>
    <w:uiPriority w:val="99"/>
    <w:rsid w:val="000E703A"/>
    <w:pPr>
      <w:spacing w:before="240" w:after="240" w:line="360" w:lineRule="auto"/>
      <w:jc w:val="center"/>
    </w:pPr>
    <w:rPr>
      <w:rFonts w:ascii="Arial Bold" w:hAnsi="Arial Bold"/>
      <w:b/>
      <w:caps/>
      <w:color w:val="808080"/>
      <w:sz w:val="28"/>
    </w:rPr>
  </w:style>
  <w:style w:type="paragraph" w:styleId="ListBullet2">
    <w:name w:val="List Bullet 2"/>
    <w:basedOn w:val="Normal"/>
    <w:uiPriority w:val="99"/>
    <w:rsid w:val="00494377"/>
    <w:pPr>
      <w:numPr>
        <w:numId w:val="50"/>
      </w:numPr>
      <w:tabs>
        <w:tab w:val="clear" w:pos="360"/>
        <w:tab w:val="num" w:pos="786"/>
        <w:tab w:val="left" w:pos="851"/>
      </w:tabs>
      <w:suppressAutoHyphens/>
      <w:spacing w:line="280" w:lineRule="atLeast"/>
      <w:ind w:left="788" w:hanging="357"/>
      <w:jc w:val="left"/>
    </w:pPr>
    <w:rPr>
      <w:rFonts w:ascii="Arial" w:hAnsi="Arial"/>
      <w:sz w:val="20"/>
    </w:rPr>
  </w:style>
  <w:style w:type="paragraph" w:customStyle="1" w:styleId="Figure">
    <w:name w:val="Figure"/>
    <w:basedOn w:val="Normal"/>
    <w:next w:val="Caption"/>
    <w:uiPriority w:val="99"/>
    <w:rsid w:val="00494377"/>
    <w:pPr>
      <w:keepNext/>
      <w:keepLines/>
      <w:suppressAutoHyphens/>
      <w:ind w:left="0"/>
    </w:pPr>
    <w:rPr>
      <w:rFonts w:ascii="Arial" w:hAnsi="Arial"/>
      <w:b/>
      <w:sz w:val="20"/>
    </w:rPr>
  </w:style>
  <w:style w:type="paragraph" w:styleId="Caption">
    <w:name w:val="caption"/>
    <w:basedOn w:val="Normal"/>
    <w:next w:val="BodyText"/>
    <w:uiPriority w:val="99"/>
    <w:qFormat/>
    <w:rsid w:val="000E703A"/>
    <w:pPr>
      <w:keepNext/>
      <w:keepLines/>
      <w:suppressAutoHyphens/>
      <w:spacing w:line="280" w:lineRule="exact"/>
      <w:ind w:left="0"/>
    </w:pPr>
    <w:rPr>
      <w:rFonts w:ascii="Arial Bold" w:hAnsi="Arial Bold"/>
      <w:b/>
      <w:sz w:val="18"/>
    </w:rPr>
  </w:style>
  <w:style w:type="paragraph" w:customStyle="1" w:styleId="TableHeading">
    <w:name w:val="Table Heading"/>
    <w:basedOn w:val="Normal"/>
    <w:next w:val="TableText"/>
    <w:uiPriority w:val="99"/>
    <w:rsid w:val="00CC2182"/>
    <w:pPr>
      <w:keepNext/>
      <w:suppressAutoHyphens/>
      <w:ind w:left="0"/>
      <w:jc w:val="center"/>
    </w:pPr>
    <w:rPr>
      <w:rFonts w:ascii="Arial Bold" w:hAnsi="Arial Bold"/>
      <w:b/>
      <w:sz w:val="16"/>
    </w:rPr>
  </w:style>
  <w:style w:type="paragraph" w:customStyle="1" w:styleId="TableText">
    <w:name w:val="Table Text"/>
    <w:basedOn w:val="Normal"/>
    <w:uiPriority w:val="99"/>
    <w:rsid w:val="00CC2182"/>
    <w:pPr>
      <w:keepLines/>
      <w:suppressAutoHyphens/>
      <w:ind w:left="0"/>
      <w:jc w:val="left"/>
    </w:pPr>
    <w:rPr>
      <w:rFonts w:ascii="Arial" w:hAnsi="Arial"/>
      <w:sz w:val="16"/>
      <w:lang w:val="en-NZ"/>
    </w:rPr>
  </w:style>
  <w:style w:type="paragraph" w:styleId="ListBullet">
    <w:name w:val="List Bullet"/>
    <w:basedOn w:val="Normal"/>
    <w:uiPriority w:val="99"/>
    <w:rsid w:val="00494377"/>
    <w:pPr>
      <w:keepLines/>
      <w:numPr>
        <w:numId w:val="49"/>
      </w:numPr>
      <w:tabs>
        <w:tab w:val="clear" w:pos="360"/>
      </w:tabs>
      <w:suppressAutoHyphens/>
      <w:spacing w:line="280" w:lineRule="atLeast"/>
      <w:ind w:left="425" w:hanging="425"/>
      <w:jc w:val="left"/>
    </w:pPr>
    <w:rPr>
      <w:rFonts w:ascii="Arial" w:hAnsi="Arial"/>
      <w:sz w:val="20"/>
    </w:rPr>
  </w:style>
  <w:style w:type="paragraph" w:customStyle="1" w:styleId="Appendix1">
    <w:name w:val="Appendix 1"/>
    <w:basedOn w:val="Normal"/>
    <w:next w:val="BodyText"/>
    <w:uiPriority w:val="99"/>
    <w:rsid w:val="00F162E9"/>
    <w:pPr>
      <w:keepNext/>
      <w:keepLines/>
      <w:suppressLineNumbers/>
      <w:suppressAutoHyphens/>
      <w:spacing w:before="360" w:after="240"/>
      <w:ind w:left="-288" w:hanging="432"/>
      <w:jc w:val="left"/>
    </w:pPr>
    <w:rPr>
      <w:rFonts w:ascii="Arial Bold" w:hAnsi="Arial Bold"/>
      <w:b/>
      <w:caps/>
      <w:color w:val="808080"/>
      <w:sz w:val="28"/>
      <w:u w:color="568A9E"/>
    </w:rPr>
  </w:style>
  <w:style w:type="paragraph" w:customStyle="1" w:styleId="Appendix2">
    <w:name w:val="Appendix 2"/>
    <w:basedOn w:val="Normal"/>
    <w:next w:val="BodyText"/>
    <w:uiPriority w:val="99"/>
    <w:rsid w:val="00F162E9"/>
    <w:pPr>
      <w:keepNext/>
      <w:keepLines/>
      <w:numPr>
        <w:ilvl w:val="1"/>
        <w:numId w:val="4"/>
      </w:numPr>
      <w:suppressLineNumbers/>
      <w:tabs>
        <w:tab w:val="clear" w:pos="360"/>
        <w:tab w:val="num" w:pos="0"/>
      </w:tabs>
      <w:suppressAutoHyphens/>
      <w:spacing w:before="240"/>
      <w:ind w:left="0" w:hanging="720"/>
      <w:jc w:val="left"/>
    </w:pPr>
    <w:rPr>
      <w:rFonts w:ascii="Arial Bold" w:hAnsi="Arial Bold"/>
      <w:b/>
      <w:smallCaps/>
      <w:color w:val="808080"/>
    </w:rPr>
  </w:style>
  <w:style w:type="paragraph" w:customStyle="1" w:styleId="Appendix3">
    <w:name w:val="Appendix 3"/>
    <w:basedOn w:val="Normal"/>
    <w:next w:val="BodyText"/>
    <w:uiPriority w:val="99"/>
    <w:rsid w:val="00F162E9"/>
    <w:pPr>
      <w:keepNext/>
      <w:keepLines/>
      <w:numPr>
        <w:ilvl w:val="2"/>
        <w:numId w:val="4"/>
      </w:numPr>
      <w:suppressLineNumbers/>
      <w:tabs>
        <w:tab w:val="clear" w:pos="360"/>
        <w:tab w:val="num" w:pos="0"/>
      </w:tabs>
      <w:suppressAutoHyphens/>
      <w:spacing w:before="240"/>
      <w:ind w:left="0" w:hanging="720"/>
      <w:jc w:val="left"/>
    </w:pPr>
    <w:rPr>
      <w:rFonts w:ascii="Arial Bold" w:hAnsi="Arial Bold"/>
      <w:b/>
      <w:color w:val="808080"/>
      <w:sz w:val="22"/>
    </w:rPr>
  </w:style>
  <w:style w:type="paragraph" w:customStyle="1" w:styleId="Appendix4">
    <w:name w:val="Appendix 4"/>
    <w:basedOn w:val="Normal"/>
    <w:next w:val="BodyText"/>
    <w:uiPriority w:val="99"/>
    <w:rsid w:val="00F162E9"/>
    <w:pPr>
      <w:keepNext/>
      <w:keepLines/>
      <w:numPr>
        <w:ilvl w:val="3"/>
        <w:numId w:val="4"/>
      </w:numPr>
      <w:suppressLineNumbers/>
      <w:tabs>
        <w:tab w:val="clear" w:pos="360"/>
      </w:tabs>
      <w:suppressAutoHyphens/>
      <w:spacing w:before="200"/>
      <w:ind w:left="720" w:hanging="720"/>
      <w:jc w:val="left"/>
    </w:pPr>
    <w:rPr>
      <w:rFonts w:ascii="Arial Bold" w:hAnsi="Arial Bold"/>
      <w:b/>
      <w:i/>
      <w:color w:val="808080"/>
      <w:sz w:val="20"/>
    </w:rPr>
  </w:style>
  <w:style w:type="paragraph" w:customStyle="1" w:styleId="CVTitle">
    <w:name w:val="CVTitle"/>
    <w:basedOn w:val="Normal"/>
    <w:uiPriority w:val="99"/>
    <w:rsid w:val="000E703A"/>
    <w:pPr>
      <w:suppressAutoHyphens/>
      <w:spacing w:before="240" w:after="240"/>
      <w:ind w:left="0"/>
      <w:jc w:val="left"/>
    </w:pPr>
    <w:rPr>
      <w:rFonts w:ascii="Arial Bold" w:hAnsi="Arial Bold"/>
      <w:b/>
      <w:caps/>
      <w:color w:val="808080"/>
      <w:sz w:val="32"/>
      <w:lang w:val="en-US"/>
    </w:rPr>
  </w:style>
  <w:style w:type="paragraph" w:customStyle="1" w:styleId="CVHeading2">
    <w:name w:val="CVHeading2"/>
    <w:basedOn w:val="Normal"/>
    <w:uiPriority w:val="99"/>
    <w:rsid w:val="000E703A"/>
    <w:pPr>
      <w:keepNext/>
      <w:suppressAutoHyphens/>
      <w:spacing w:before="240"/>
      <w:ind w:left="0"/>
      <w:jc w:val="left"/>
      <w:outlineLvl w:val="0"/>
    </w:pPr>
    <w:rPr>
      <w:rFonts w:ascii="Arial Bold" w:hAnsi="Arial Bold"/>
      <w:b/>
      <w:color w:val="808080"/>
      <w:kern w:val="28"/>
    </w:rPr>
  </w:style>
  <w:style w:type="paragraph" w:customStyle="1" w:styleId="CVHeading3">
    <w:name w:val="CVHeading3"/>
    <w:basedOn w:val="CVHeading2"/>
    <w:uiPriority w:val="99"/>
    <w:rsid w:val="000E703A"/>
    <w:rPr>
      <w:b w:val="0"/>
      <w:i/>
    </w:rPr>
  </w:style>
  <w:style w:type="character" w:styleId="Hyperlink">
    <w:name w:val="Hyperlink"/>
    <w:basedOn w:val="DefaultParagraphFont"/>
    <w:uiPriority w:val="99"/>
    <w:rsid w:val="000E703A"/>
    <w:rPr>
      <w:rFonts w:ascii="Arial" w:hAnsi="Arial" w:cs="Times New Roman"/>
      <w:color w:val="808080"/>
      <w:sz w:val="19"/>
      <w:u w:val="single" w:color="808080"/>
    </w:rPr>
  </w:style>
  <w:style w:type="paragraph" w:customStyle="1" w:styleId="CVHeading1">
    <w:name w:val="CVHeading1"/>
    <w:basedOn w:val="Heading1"/>
    <w:uiPriority w:val="99"/>
    <w:rsid w:val="000E703A"/>
    <w:pPr>
      <w:suppressAutoHyphens/>
      <w:ind w:firstLine="0"/>
    </w:pPr>
    <w:rPr>
      <w:caps w:val="0"/>
      <w:smallCaps/>
    </w:rPr>
  </w:style>
  <w:style w:type="character" w:styleId="FollowedHyperlink">
    <w:name w:val="FollowedHyperlink"/>
    <w:basedOn w:val="DefaultParagraphFont"/>
    <w:uiPriority w:val="99"/>
    <w:rsid w:val="000E703A"/>
    <w:rPr>
      <w:rFonts w:ascii="Arial" w:hAnsi="Arial" w:cs="Times New Roman"/>
      <w:color w:val="808080"/>
      <w:sz w:val="19"/>
      <w:u w:val="single" w:color="808080"/>
    </w:rPr>
  </w:style>
  <w:style w:type="character" w:styleId="LineNumber">
    <w:name w:val="line number"/>
    <w:basedOn w:val="DefaultParagraphFont"/>
    <w:uiPriority w:val="99"/>
    <w:rsid w:val="000E703A"/>
    <w:rPr>
      <w:rFonts w:ascii="Arial" w:hAnsi="Arial" w:cs="Times New Roman"/>
      <w:vanish/>
      <w:color w:val="808080"/>
      <w:sz w:val="16"/>
    </w:rPr>
  </w:style>
  <w:style w:type="paragraph" w:customStyle="1" w:styleId="Quotations">
    <w:name w:val="Quotations"/>
    <w:basedOn w:val="BodyText"/>
    <w:uiPriority w:val="99"/>
    <w:rsid w:val="000E703A"/>
    <w:pPr>
      <w:ind w:left="720"/>
    </w:pPr>
    <w:rPr>
      <w:i/>
      <w:iCs/>
      <w:sz w:val="18"/>
    </w:rPr>
  </w:style>
  <w:style w:type="paragraph" w:customStyle="1" w:styleId="Source">
    <w:name w:val="Source"/>
    <w:basedOn w:val="BodyText"/>
    <w:uiPriority w:val="99"/>
    <w:rsid w:val="000E703A"/>
    <w:rPr>
      <w:sz w:val="16"/>
    </w:rPr>
  </w:style>
  <w:style w:type="paragraph" w:customStyle="1" w:styleId="Disclaimer">
    <w:name w:val="Disclaimer"/>
    <w:basedOn w:val="BodyText"/>
    <w:uiPriority w:val="99"/>
    <w:rsid w:val="000E703A"/>
    <w:rPr>
      <w:i/>
      <w:iCs/>
    </w:rPr>
  </w:style>
  <w:style w:type="paragraph" w:customStyle="1" w:styleId="BodyTextOut">
    <w:name w:val="Body Text Out"/>
    <w:basedOn w:val="BodyText"/>
    <w:uiPriority w:val="99"/>
    <w:rsid w:val="000E703A"/>
    <w:pPr>
      <w:ind w:left="-709"/>
    </w:pPr>
  </w:style>
  <w:style w:type="paragraph" w:customStyle="1" w:styleId="BoxHeading">
    <w:name w:val="Box Heading"/>
    <w:basedOn w:val="Heading4"/>
    <w:uiPriority w:val="99"/>
    <w:rsid w:val="000E703A"/>
  </w:style>
  <w:style w:type="paragraph" w:customStyle="1" w:styleId="FormText">
    <w:name w:val="Form Text"/>
    <w:basedOn w:val="BodyText"/>
    <w:uiPriority w:val="99"/>
    <w:rsid w:val="000E703A"/>
    <w:pPr>
      <w:widowControl w:val="0"/>
      <w:spacing w:before="0" w:after="0" w:line="240" w:lineRule="auto"/>
    </w:pPr>
    <w:rPr>
      <w:rFonts w:cs="Arial"/>
    </w:rPr>
  </w:style>
  <w:style w:type="paragraph" w:customStyle="1" w:styleId="DeleteMe">
    <w:name w:val="Delete Me"/>
    <w:basedOn w:val="BodyText"/>
    <w:uiPriority w:val="99"/>
    <w:rsid w:val="00FC7660"/>
    <w:rPr>
      <w:color w:val="0000FF"/>
    </w:rPr>
  </w:style>
  <w:style w:type="paragraph" w:customStyle="1" w:styleId="Equation">
    <w:name w:val="Equation"/>
    <w:basedOn w:val="BodyText"/>
    <w:uiPriority w:val="99"/>
    <w:rsid w:val="000E703A"/>
    <w:pPr>
      <w:spacing w:line="240" w:lineRule="auto"/>
      <w:ind w:left="720"/>
    </w:pPr>
  </w:style>
  <w:style w:type="paragraph" w:customStyle="1" w:styleId="Figures">
    <w:name w:val="Figures"/>
    <w:basedOn w:val="BodyText"/>
    <w:uiPriority w:val="99"/>
    <w:rsid w:val="000E703A"/>
    <w:pPr>
      <w:spacing w:line="240" w:lineRule="auto"/>
    </w:pPr>
  </w:style>
  <w:style w:type="paragraph" w:styleId="BalloonText">
    <w:name w:val="Balloon Text"/>
    <w:basedOn w:val="Normal"/>
    <w:link w:val="BalloonTextChar"/>
    <w:uiPriority w:val="99"/>
    <w:semiHidden/>
    <w:rsid w:val="00EB07FB"/>
    <w:rPr>
      <w:sz w:val="2"/>
    </w:rPr>
  </w:style>
  <w:style w:type="character" w:customStyle="1" w:styleId="BalloonTextChar">
    <w:name w:val="Balloon Text Char"/>
    <w:basedOn w:val="DefaultParagraphFont"/>
    <w:link w:val="BalloonText"/>
    <w:uiPriority w:val="99"/>
    <w:semiHidden/>
    <w:locked/>
    <w:rsid w:val="009E46C1"/>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157768025">
      <w:marLeft w:val="0"/>
      <w:marRight w:val="0"/>
      <w:marTop w:val="0"/>
      <w:marBottom w:val="0"/>
      <w:divBdr>
        <w:top w:val="none" w:sz="0" w:space="0" w:color="auto"/>
        <w:left w:val="none" w:sz="0" w:space="0" w:color="auto"/>
        <w:bottom w:val="none" w:sz="0" w:space="0" w:color="auto"/>
        <w:right w:val="none" w:sz="0" w:space="0" w:color="auto"/>
      </w:divBdr>
      <w:divsChild>
        <w:div w:id="1157768024">
          <w:marLeft w:val="0"/>
          <w:marRight w:val="0"/>
          <w:marTop w:val="0"/>
          <w:marBottom w:val="0"/>
          <w:divBdr>
            <w:top w:val="none" w:sz="0" w:space="0" w:color="auto"/>
            <w:left w:val="none" w:sz="0" w:space="0" w:color="auto"/>
            <w:bottom w:val="none" w:sz="0" w:space="0" w:color="auto"/>
            <w:right w:val="none" w:sz="0" w:space="0" w:color="auto"/>
          </w:divBdr>
        </w:div>
        <w:div w:id="1157768026">
          <w:marLeft w:val="0"/>
          <w:marRight w:val="0"/>
          <w:marTop w:val="0"/>
          <w:marBottom w:val="0"/>
          <w:divBdr>
            <w:top w:val="none" w:sz="0" w:space="0" w:color="auto"/>
            <w:left w:val="none" w:sz="0" w:space="0" w:color="auto"/>
            <w:bottom w:val="none" w:sz="0" w:space="0" w:color="auto"/>
            <w:right w:val="none" w:sz="0" w:space="0" w:color="auto"/>
          </w:divBdr>
        </w:div>
        <w:div w:id="1157768027">
          <w:marLeft w:val="0"/>
          <w:marRight w:val="0"/>
          <w:marTop w:val="0"/>
          <w:marBottom w:val="0"/>
          <w:divBdr>
            <w:top w:val="none" w:sz="0" w:space="0" w:color="auto"/>
            <w:left w:val="none" w:sz="0" w:space="0" w:color="auto"/>
            <w:bottom w:val="none" w:sz="0" w:space="0" w:color="auto"/>
            <w:right w:val="none" w:sz="0" w:space="0" w:color="auto"/>
          </w:divBdr>
        </w:div>
        <w:div w:id="1157768037">
          <w:marLeft w:val="0"/>
          <w:marRight w:val="0"/>
          <w:marTop w:val="0"/>
          <w:marBottom w:val="0"/>
          <w:divBdr>
            <w:top w:val="none" w:sz="0" w:space="0" w:color="auto"/>
            <w:left w:val="none" w:sz="0" w:space="0" w:color="auto"/>
            <w:bottom w:val="none" w:sz="0" w:space="0" w:color="auto"/>
            <w:right w:val="none" w:sz="0" w:space="0" w:color="auto"/>
          </w:divBdr>
        </w:div>
      </w:divsChild>
    </w:div>
    <w:div w:id="1157768031">
      <w:marLeft w:val="0"/>
      <w:marRight w:val="0"/>
      <w:marTop w:val="0"/>
      <w:marBottom w:val="0"/>
      <w:divBdr>
        <w:top w:val="none" w:sz="0" w:space="0" w:color="auto"/>
        <w:left w:val="none" w:sz="0" w:space="0" w:color="auto"/>
        <w:bottom w:val="none" w:sz="0" w:space="0" w:color="auto"/>
        <w:right w:val="none" w:sz="0" w:space="0" w:color="auto"/>
      </w:divBdr>
      <w:divsChild>
        <w:div w:id="1157768028">
          <w:marLeft w:val="0"/>
          <w:marRight w:val="0"/>
          <w:marTop w:val="0"/>
          <w:marBottom w:val="0"/>
          <w:divBdr>
            <w:top w:val="none" w:sz="0" w:space="0" w:color="auto"/>
            <w:left w:val="none" w:sz="0" w:space="0" w:color="auto"/>
            <w:bottom w:val="none" w:sz="0" w:space="0" w:color="auto"/>
            <w:right w:val="none" w:sz="0" w:space="0" w:color="auto"/>
          </w:divBdr>
        </w:div>
        <w:div w:id="1157768029">
          <w:marLeft w:val="0"/>
          <w:marRight w:val="0"/>
          <w:marTop w:val="0"/>
          <w:marBottom w:val="0"/>
          <w:divBdr>
            <w:top w:val="none" w:sz="0" w:space="0" w:color="auto"/>
            <w:left w:val="none" w:sz="0" w:space="0" w:color="auto"/>
            <w:bottom w:val="none" w:sz="0" w:space="0" w:color="auto"/>
            <w:right w:val="none" w:sz="0" w:space="0" w:color="auto"/>
          </w:divBdr>
        </w:div>
        <w:div w:id="1157768030">
          <w:marLeft w:val="0"/>
          <w:marRight w:val="0"/>
          <w:marTop w:val="0"/>
          <w:marBottom w:val="0"/>
          <w:divBdr>
            <w:top w:val="none" w:sz="0" w:space="0" w:color="auto"/>
            <w:left w:val="none" w:sz="0" w:space="0" w:color="auto"/>
            <w:bottom w:val="none" w:sz="0" w:space="0" w:color="auto"/>
            <w:right w:val="none" w:sz="0" w:space="0" w:color="auto"/>
          </w:divBdr>
        </w:div>
        <w:div w:id="1157768032">
          <w:marLeft w:val="0"/>
          <w:marRight w:val="0"/>
          <w:marTop w:val="0"/>
          <w:marBottom w:val="0"/>
          <w:divBdr>
            <w:top w:val="none" w:sz="0" w:space="0" w:color="auto"/>
            <w:left w:val="none" w:sz="0" w:space="0" w:color="auto"/>
            <w:bottom w:val="none" w:sz="0" w:space="0" w:color="auto"/>
            <w:right w:val="none" w:sz="0" w:space="0" w:color="auto"/>
          </w:divBdr>
        </w:div>
        <w:div w:id="1157768033">
          <w:marLeft w:val="0"/>
          <w:marRight w:val="0"/>
          <w:marTop w:val="0"/>
          <w:marBottom w:val="0"/>
          <w:divBdr>
            <w:top w:val="none" w:sz="0" w:space="0" w:color="auto"/>
            <w:left w:val="none" w:sz="0" w:space="0" w:color="auto"/>
            <w:bottom w:val="none" w:sz="0" w:space="0" w:color="auto"/>
            <w:right w:val="none" w:sz="0" w:space="0" w:color="auto"/>
          </w:divBdr>
        </w:div>
        <w:div w:id="1157768034">
          <w:marLeft w:val="0"/>
          <w:marRight w:val="0"/>
          <w:marTop w:val="0"/>
          <w:marBottom w:val="0"/>
          <w:divBdr>
            <w:top w:val="none" w:sz="0" w:space="0" w:color="auto"/>
            <w:left w:val="none" w:sz="0" w:space="0" w:color="auto"/>
            <w:bottom w:val="none" w:sz="0" w:space="0" w:color="auto"/>
            <w:right w:val="none" w:sz="0" w:space="0" w:color="auto"/>
          </w:divBdr>
        </w:div>
        <w:div w:id="1157768035">
          <w:marLeft w:val="0"/>
          <w:marRight w:val="0"/>
          <w:marTop w:val="0"/>
          <w:marBottom w:val="0"/>
          <w:divBdr>
            <w:top w:val="none" w:sz="0" w:space="0" w:color="auto"/>
            <w:left w:val="none" w:sz="0" w:space="0" w:color="auto"/>
            <w:bottom w:val="none" w:sz="0" w:space="0" w:color="auto"/>
            <w:right w:val="none" w:sz="0" w:space="0" w:color="auto"/>
          </w:divBdr>
        </w:div>
        <w:div w:id="1157768038">
          <w:marLeft w:val="0"/>
          <w:marRight w:val="0"/>
          <w:marTop w:val="0"/>
          <w:marBottom w:val="0"/>
          <w:divBdr>
            <w:top w:val="none" w:sz="0" w:space="0" w:color="auto"/>
            <w:left w:val="none" w:sz="0" w:space="0" w:color="auto"/>
            <w:bottom w:val="none" w:sz="0" w:space="0" w:color="auto"/>
            <w:right w:val="none" w:sz="0" w:space="0" w:color="auto"/>
          </w:divBdr>
        </w:div>
        <w:div w:id="1157768039">
          <w:marLeft w:val="0"/>
          <w:marRight w:val="0"/>
          <w:marTop w:val="0"/>
          <w:marBottom w:val="0"/>
          <w:divBdr>
            <w:top w:val="none" w:sz="0" w:space="0" w:color="auto"/>
            <w:left w:val="none" w:sz="0" w:space="0" w:color="auto"/>
            <w:bottom w:val="none" w:sz="0" w:space="0" w:color="auto"/>
            <w:right w:val="none" w:sz="0" w:space="0" w:color="auto"/>
          </w:divBdr>
          <w:divsChild>
            <w:div w:id="1157768036">
              <w:marLeft w:val="0"/>
              <w:marRight w:val="0"/>
              <w:marTop w:val="0"/>
              <w:marBottom w:val="0"/>
              <w:divBdr>
                <w:top w:val="none" w:sz="0" w:space="0" w:color="auto"/>
                <w:left w:val="none" w:sz="0" w:space="0" w:color="auto"/>
                <w:bottom w:val="none" w:sz="0" w:space="0" w:color="auto"/>
                <w:right w:val="none" w:sz="0" w:space="0" w:color="auto"/>
              </w:divBdr>
            </w:div>
          </w:divsChild>
        </w:div>
        <w:div w:id="1157768040">
          <w:marLeft w:val="0"/>
          <w:marRight w:val="0"/>
          <w:marTop w:val="0"/>
          <w:marBottom w:val="0"/>
          <w:divBdr>
            <w:top w:val="none" w:sz="0" w:space="0" w:color="auto"/>
            <w:left w:val="none" w:sz="0" w:space="0" w:color="auto"/>
            <w:bottom w:val="none" w:sz="0" w:space="0" w:color="auto"/>
            <w:right w:val="none" w:sz="0" w:space="0" w:color="auto"/>
          </w:divBdr>
        </w:div>
        <w:div w:id="115776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ra\AP%20Blan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 Blank Logo</Template>
  <TotalTime>4</TotalTime>
  <Pages>3</Pages>
  <Words>1224</Words>
  <Characters>6977</Characters>
  <Application>Microsoft Office Outlook</Application>
  <DocSecurity>0</DocSecurity>
  <Lines>0</Lines>
  <Paragraphs>0</Paragraphs>
  <ScaleCrop>false</ScaleCrop>
  <Company>CRA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Letter Template</dc:title>
  <dc:subject/>
  <dc:creator>Mark &amp; Melani</dc:creator>
  <cp:keywords>Letter</cp:keywords>
  <dc:description/>
  <cp:lastModifiedBy>Pat</cp:lastModifiedBy>
  <cp:revision>2</cp:revision>
  <cp:lastPrinted>2013-10-29T08:43:00Z</cp:lastPrinted>
  <dcterms:created xsi:type="dcterms:W3CDTF">2014-11-20T00:25:00Z</dcterms:created>
  <dcterms:modified xsi:type="dcterms:W3CDTF">2014-11-20T00:25:00Z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Enter Date in Properties</vt:lpwstr>
  </property>
  <property fmtid="{D5CDD505-2E9C-101B-9397-08002B2CF9AE}" pid="3" name="Subject">
    <vt:lpwstr>Enter Subject in Properties</vt:lpwstr>
  </property>
</Properties>
</file>